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8E" w:rsidRPr="00A8293B" w:rsidRDefault="00F5518E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</w:rPr>
      </w:pPr>
    </w:p>
    <w:p w:rsidR="00F5518E" w:rsidRPr="00A8293B" w:rsidRDefault="00F5518E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</w:rPr>
      </w:pPr>
    </w:p>
    <w:p w:rsidR="00FD7A1C" w:rsidRPr="00A8293B" w:rsidRDefault="00FD7A1C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  <w:lang w:val="hy-AM"/>
        </w:rPr>
      </w:pPr>
      <w:r w:rsidRPr="00A8293B">
        <w:rPr>
          <w:rFonts w:ascii="GHEA Grapalat" w:hAnsi="GHEA Grapalat"/>
          <w:b/>
          <w:sz w:val="72"/>
          <w:szCs w:val="72"/>
        </w:rPr>
        <w:t>ՍԻՍԻԱՆ</w:t>
      </w:r>
      <w:r w:rsidRPr="00A8293B">
        <w:rPr>
          <w:rFonts w:ascii="GHEA Grapalat" w:hAnsi="GHEA Grapalat"/>
          <w:b/>
          <w:sz w:val="72"/>
          <w:szCs w:val="72"/>
          <w:lang w:val="hy-AM"/>
        </w:rPr>
        <w:t xml:space="preserve"> ՀԱՄԱՅՆՔԻ </w:t>
      </w:r>
    </w:p>
    <w:p w:rsidR="00FD7A1C" w:rsidRPr="00A8293B" w:rsidRDefault="00FD7A1C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  <w:lang w:val="hy-AM"/>
        </w:rPr>
      </w:pPr>
      <w:r w:rsidRPr="00A8293B">
        <w:rPr>
          <w:rFonts w:ascii="GHEA Grapalat" w:hAnsi="GHEA Grapalat"/>
          <w:b/>
          <w:sz w:val="72"/>
          <w:szCs w:val="72"/>
          <w:lang w:val="hy-AM"/>
        </w:rPr>
        <w:t xml:space="preserve">2023-2027ԹԹ </w:t>
      </w:r>
    </w:p>
    <w:p w:rsidR="00FD7A1C" w:rsidRPr="00A8293B" w:rsidRDefault="00FD7A1C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  <w:lang w:val="hy-AM"/>
        </w:rPr>
      </w:pPr>
      <w:r w:rsidRPr="00A8293B">
        <w:rPr>
          <w:rFonts w:ascii="GHEA Grapalat" w:hAnsi="GHEA Grapalat"/>
          <w:b/>
          <w:sz w:val="72"/>
          <w:szCs w:val="72"/>
          <w:lang w:val="hy-AM"/>
        </w:rPr>
        <w:t>ՀՆԳԱՄՅԱ ԶԱՐԳԱՑՄԱՆ ԾՐԱԳԻՐ</w:t>
      </w:r>
    </w:p>
    <w:p w:rsidR="00FE7C82" w:rsidRPr="00A8293B" w:rsidRDefault="00FE7C82" w:rsidP="00FE7C82">
      <w:pPr>
        <w:rPr>
          <w:rFonts w:ascii="GHEA Grapalat" w:hAnsi="GHEA Grapalat" w:cs="Sylfaen"/>
          <w:b/>
          <w:sz w:val="40"/>
          <w:lang w:val="hy-AM"/>
        </w:rPr>
      </w:pPr>
    </w:p>
    <w:p w:rsidR="00FE7C82" w:rsidRPr="00A8293B" w:rsidRDefault="00FE7C82" w:rsidP="00FE7C82">
      <w:pPr>
        <w:rPr>
          <w:rFonts w:ascii="GHEA Grapalat" w:hAnsi="GHEA Grapalat" w:cs="Sylfaen"/>
          <w:b/>
          <w:sz w:val="40"/>
          <w:lang w:val="hy-AM"/>
        </w:rPr>
      </w:pPr>
    </w:p>
    <w:p w:rsidR="00FE7C82" w:rsidRPr="00A8293B" w:rsidRDefault="00FE7C82" w:rsidP="00FE7C82">
      <w:pPr>
        <w:rPr>
          <w:rFonts w:ascii="GHEA Grapalat" w:hAnsi="GHEA Grapalat" w:cs="Sylfaen"/>
          <w:b/>
          <w:sz w:val="40"/>
          <w:lang w:val="hy-AM"/>
        </w:rPr>
      </w:pPr>
    </w:p>
    <w:p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063D" w:rsidRPr="00A8293B" w:rsidRDefault="006A063D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063D" w:rsidRPr="00A8293B" w:rsidRDefault="006A063D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B492C" w:rsidRPr="00A8293B" w:rsidRDefault="00FE7C82" w:rsidP="004175F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8293B">
        <w:rPr>
          <w:rFonts w:ascii="GHEA Grapalat" w:hAnsi="GHEA Grapalat" w:cs="Sylfaen"/>
          <w:b/>
          <w:sz w:val="24"/>
          <w:szCs w:val="24"/>
          <w:lang w:val="hy-AM"/>
        </w:rPr>
        <w:t>ՍԻՍԻԱՆ 2023</w:t>
      </w:r>
    </w:p>
    <w:p w:rsidR="007B492C" w:rsidRPr="00A8293B" w:rsidRDefault="007B492C" w:rsidP="007B492C">
      <w:pPr>
        <w:rPr>
          <w:rFonts w:ascii="GHEA Grapalat" w:hAnsi="GHEA Grapalat" w:cs="Sylfaen"/>
          <w:sz w:val="24"/>
          <w:szCs w:val="24"/>
          <w:lang w:val="hy-AM"/>
        </w:rPr>
      </w:pPr>
    </w:p>
    <w:p w:rsidR="007B492C" w:rsidRPr="00A8293B" w:rsidRDefault="007B492C" w:rsidP="007B492C">
      <w:pPr>
        <w:rPr>
          <w:rFonts w:ascii="GHEA Grapalat" w:hAnsi="GHEA Grapalat" w:cs="Sylfaen"/>
          <w:sz w:val="24"/>
          <w:szCs w:val="24"/>
          <w:lang w:val="hy-AM"/>
        </w:rPr>
      </w:pPr>
    </w:p>
    <w:p w:rsidR="007B492C" w:rsidRPr="00A8293B" w:rsidRDefault="007B492C" w:rsidP="007B492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B492C" w:rsidRPr="00A8293B" w:rsidRDefault="007B492C" w:rsidP="007B492C">
      <w:pPr>
        <w:rPr>
          <w:rFonts w:ascii="GHEA Grapalat" w:hAnsi="GHEA Grapalat" w:cs="Sylfaen"/>
          <w:sz w:val="24"/>
          <w:szCs w:val="24"/>
          <w:lang w:val="hy-AM"/>
        </w:rPr>
      </w:pPr>
    </w:p>
    <w:p w:rsidR="007B492C" w:rsidRPr="00A8293B" w:rsidRDefault="007B492C" w:rsidP="00457E05">
      <w:pPr>
        <w:rPr>
          <w:rFonts w:ascii="GHEA Grapalat" w:hAnsi="GHEA Grapalat"/>
          <w:sz w:val="28"/>
          <w:szCs w:val="28"/>
          <w:lang w:val="hy-AM"/>
        </w:rPr>
      </w:pPr>
    </w:p>
    <w:p w:rsidR="00967E7D" w:rsidRPr="00A8293B" w:rsidRDefault="00967E7D" w:rsidP="00457E05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A8293B">
        <w:rPr>
          <w:rFonts w:ascii="GHEA Grapalat" w:hAnsi="GHEA Grapalat"/>
          <w:sz w:val="28"/>
          <w:szCs w:val="28"/>
          <w:lang w:val="hy-AM"/>
        </w:rPr>
        <w:t>Բովանդակություն</w:t>
      </w:r>
    </w:p>
    <w:p w:rsidR="00967E7D" w:rsidRPr="00A8293B" w:rsidRDefault="00FC1CD5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r w:rsidRPr="00A8293B">
        <w:rPr>
          <w:rFonts w:ascii="GHEA Grapalat" w:hAnsi="GHEA Grapalat"/>
        </w:rPr>
        <w:fldChar w:fldCharType="begin"/>
      </w:r>
      <w:r w:rsidR="00967E7D" w:rsidRPr="00A8293B">
        <w:rPr>
          <w:rFonts w:ascii="GHEA Grapalat" w:hAnsi="GHEA Grapalat"/>
          <w:lang w:val="hy-AM"/>
        </w:rPr>
        <w:instrText xml:space="preserve"> TOC \o "1-3" \h \z \u </w:instrText>
      </w:r>
      <w:r w:rsidRPr="00A8293B">
        <w:rPr>
          <w:rFonts w:ascii="GHEA Grapalat" w:hAnsi="GHEA Grapalat"/>
        </w:rPr>
        <w:fldChar w:fldCharType="separate"/>
      </w:r>
      <w:hyperlink w:anchor="_Toc474488572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1.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ղեկավարի ողջույնի խոսք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</w:t>
      </w:r>
    </w:p>
    <w:p w:rsidR="00967E7D" w:rsidRPr="00A8293B" w:rsidRDefault="00CA099A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3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իրավիճակի նկարագրություն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3</w:t>
      </w:r>
    </w:p>
    <w:p w:rsidR="00967E7D" w:rsidRPr="00A8293B" w:rsidRDefault="00CA099A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4" w:history="1">
        <w:r w:rsidR="00967E7D" w:rsidRPr="00A8293B">
          <w:rPr>
            <w:rStyle w:val="a3"/>
            <w:rFonts w:ascii="GHEA Grapalat" w:hAnsi="GHEA Grapalat"/>
            <w:noProof/>
            <w:color w:val="auto"/>
            <w:sz w:val="24"/>
            <w:szCs w:val="24"/>
            <w:lang w:val="hy-AM"/>
          </w:rPr>
          <w:t>2.1.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ընդհանուր նկարագրություն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3</w:t>
      </w:r>
    </w:p>
    <w:p w:rsidR="00967E7D" w:rsidRPr="00A8293B" w:rsidRDefault="00CA099A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5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2.2.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սոցիալ</w:t>
        </w:r>
        <w:r w:rsid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-</w:t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տնտեսական իրավիճակը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8</w:t>
      </w:r>
    </w:p>
    <w:p w:rsidR="00967E7D" w:rsidRPr="00A8293B" w:rsidRDefault="00CA099A" w:rsidP="000712A6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6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2.3.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Համայնքում իրականացվող ծրագրերը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19</w:t>
      </w:r>
    </w:p>
    <w:p w:rsidR="00967E7D" w:rsidRPr="00A8293B" w:rsidRDefault="00CA099A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8" w:history="1">
        <w:r w:rsidR="000712A6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2.4</w:t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ֆինանսական իրավիճակի նկարագրություն և ֆինանսական կանխատեսումները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19</w:t>
      </w:r>
    </w:p>
    <w:p w:rsidR="00967E7D" w:rsidRPr="00BC56F6" w:rsidRDefault="00CA099A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</w:rPr>
      </w:pPr>
      <w:hyperlink w:anchor="_Toc474488579" w:history="1">
        <w:r w:rsidR="000712A6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2.5</w:t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Զարգացման խոչընդոտներ և դժվարություններ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C56F6">
        <w:rPr>
          <w:rFonts w:ascii="GHEA Grapalat" w:hAnsi="GHEA Grapalat"/>
          <w:noProof/>
          <w:sz w:val="24"/>
          <w:szCs w:val="24"/>
        </w:rPr>
        <w:t>20</w:t>
      </w:r>
      <w:bookmarkStart w:id="0" w:name="_GoBack"/>
      <w:bookmarkEnd w:id="0"/>
    </w:p>
    <w:p w:rsidR="00967E7D" w:rsidRPr="00A8293B" w:rsidRDefault="00CA099A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0" w:history="1">
        <w:r w:rsidR="000712A6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2.6</w:t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ուժեղ և թույլ կողմերի, հնարավորությունների և սպառնալիքների (ՈւԹՀՍ) վերլուծություն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22</w:t>
      </w:r>
    </w:p>
    <w:p w:rsidR="00967E7D" w:rsidRPr="00A8293B" w:rsidRDefault="00CA099A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1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3.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Նպատակների սահմանում և գործողությունների պլանավորում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24</w:t>
      </w:r>
    </w:p>
    <w:p w:rsidR="00967E7D" w:rsidRPr="00A8293B" w:rsidRDefault="00CA099A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2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3.1.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զարգացման տեսլական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24</w:t>
      </w:r>
    </w:p>
    <w:p w:rsidR="00967E7D" w:rsidRPr="00A8293B" w:rsidRDefault="00CA099A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3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3.2.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զարգացման անմիջական նպատակներ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24</w:t>
      </w:r>
    </w:p>
    <w:p w:rsidR="00967E7D" w:rsidRPr="00A8293B" w:rsidRDefault="00CA099A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4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4.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ՀՀԶԾ ֆինանսավորում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27</w:t>
      </w:r>
    </w:p>
    <w:p w:rsidR="00967E7D" w:rsidRPr="00A8293B" w:rsidRDefault="00CA099A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5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5.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ՀՀԶԾ մոնիթորինգի անձնագիր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5D0AD6" w:rsidRPr="00A8293B">
        <w:rPr>
          <w:rFonts w:ascii="GHEA Grapalat" w:hAnsi="GHEA Grapalat"/>
          <w:noProof/>
          <w:sz w:val="24"/>
          <w:szCs w:val="24"/>
          <w:lang w:val="hy-AM"/>
        </w:rPr>
        <w:t>*</w:t>
      </w:r>
    </w:p>
    <w:p w:rsidR="00DE0C50" w:rsidRPr="00A8293B" w:rsidRDefault="00FC1CD5" w:rsidP="00967E7D">
      <w:pPr>
        <w:ind w:right="90"/>
        <w:rPr>
          <w:rFonts w:ascii="GHEA Grapalat" w:hAnsi="GHEA Grapalat" w:cs="Sylfaen"/>
          <w:b/>
          <w:sz w:val="40"/>
          <w:szCs w:val="40"/>
          <w:lang w:val="hy-AM"/>
        </w:rPr>
      </w:pPr>
      <w:r w:rsidRPr="00A8293B">
        <w:rPr>
          <w:rFonts w:ascii="GHEA Grapalat" w:hAnsi="GHEA Grapalat"/>
        </w:rPr>
        <w:fldChar w:fldCharType="end"/>
      </w:r>
      <w:r w:rsidR="00755302" w:rsidRPr="00A8293B">
        <w:rPr>
          <w:rFonts w:ascii="GHEA Grapalat" w:hAnsi="GHEA Grapalat" w:cs="Sylfaen"/>
          <w:b/>
          <w:sz w:val="40"/>
          <w:szCs w:val="40"/>
          <w:lang w:val="hy-AM"/>
        </w:rPr>
        <w:t xml:space="preserve">    </w:t>
      </w:r>
    </w:p>
    <w:p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:rsidR="00A8293B" w:rsidRPr="00A8293B" w:rsidRDefault="00A8293B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:rsidR="004A2033" w:rsidRPr="00A8293B" w:rsidRDefault="004A2033" w:rsidP="00967E7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:rsidR="003A5D8C" w:rsidRPr="00A8293B" w:rsidRDefault="00972953" w:rsidP="00967E7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  <w:r w:rsidRPr="00A8293B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ղեկավարի </w:t>
      </w:r>
      <w:r w:rsidR="00C050C5" w:rsidRPr="00A8293B">
        <w:rPr>
          <w:rFonts w:ascii="GHEA Grapalat" w:hAnsi="GHEA Grapalat"/>
          <w:b/>
          <w:sz w:val="24"/>
          <w:szCs w:val="24"/>
          <w:lang w:val="hy-AM"/>
        </w:rPr>
        <w:t>ողջ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ու</w:t>
      </w:r>
      <w:r w:rsidR="00A53BA3" w:rsidRPr="00A8293B">
        <w:rPr>
          <w:rFonts w:ascii="GHEA Grapalat" w:hAnsi="GHEA Grapalat"/>
          <w:b/>
          <w:sz w:val="24"/>
          <w:szCs w:val="24"/>
          <w:lang w:val="hy-AM"/>
        </w:rPr>
        <w:t>յ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նի խոսք</w:t>
      </w:r>
    </w:p>
    <w:p w:rsidR="00972953" w:rsidRPr="00A8293B" w:rsidRDefault="00972953" w:rsidP="00685942">
      <w:pPr>
        <w:ind w:left="180" w:right="90"/>
        <w:rPr>
          <w:rFonts w:ascii="GHEA Grapalat" w:hAnsi="GHEA Grapalat"/>
          <w:lang w:val="hy-AM"/>
        </w:rPr>
      </w:pPr>
      <w:r w:rsidRPr="00A8293B">
        <w:rPr>
          <w:rFonts w:ascii="GHEA Grapalat" w:hAnsi="GHEA Grapalat"/>
          <w:lang w:val="hy-AM"/>
        </w:rPr>
        <w:t xml:space="preserve">  Սիսիան համայնքի հարգելի</w:t>
      </w:r>
      <w:r w:rsidR="002F22B2" w:rsidRPr="00A829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՛</w:t>
      </w:r>
      <w:r w:rsidRPr="00A8293B">
        <w:rPr>
          <w:rFonts w:ascii="GHEA Grapalat" w:hAnsi="GHEA Grapalat"/>
          <w:lang w:val="hy-AM"/>
        </w:rPr>
        <w:t xml:space="preserve"> բնակիչներ</w:t>
      </w:r>
      <w:r w:rsidR="00756527" w:rsidRPr="00A8293B">
        <w:rPr>
          <w:rFonts w:ascii="GHEA Grapalat" w:hAnsi="GHEA Grapalat"/>
          <w:lang w:val="hy-AM"/>
        </w:rPr>
        <w:t>,</w:t>
      </w:r>
    </w:p>
    <w:p w:rsidR="00756527" w:rsidRPr="00A8293B" w:rsidRDefault="00756527" w:rsidP="00A44D42">
      <w:pPr>
        <w:ind w:left="180"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A8293B">
        <w:rPr>
          <w:rFonts w:ascii="GHEA Grapalat" w:hAnsi="GHEA Grapalat"/>
          <w:sz w:val="24"/>
          <w:szCs w:val="24"/>
          <w:lang w:val="hy-AM"/>
        </w:rPr>
        <w:t>Սիսիան համայնքի</w:t>
      </w:r>
      <w:r w:rsidR="00A44D42" w:rsidRPr="00A8293B">
        <w:rPr>
          <w:rFonts w:ascii="GHEA Grapalat" w:hAnsi="GHEA Grapalat"/>
          <w:sz w:val="24"/>
          <w:szCs w:val="24"/>
          <w:lang w:val="hy-AM"/>
        </w:rPr>
        <w:t xml:space="preserve"> 2023-</w:t>
      </w:r>
      <w:r w:rsidR="00C050C5" w:rsidRPr="00A8293B">
        <w:rPr>
          <w:rFonts w:ascii="GHEA Grapalat" w:hAnsi="GHEA Grapalat"/>
          <w:sz w:val="24"/>
          <w:szCs w:val="24"/>
          <w:lang w:val="hy-AM"/>
        </w:rPr>
        <w:t>20</w:t>
      </w:r>
      <w:r w:rsidR="00A44D42" w:rsidRPr="00A8293B">
        <w:rPr>
          <w:rFonts w:ascii="GHEA Grapalat" w:hAnsi="GHEA Grapalat"/>
          <w:sz w:val="24"/>
          <w:szCs w:val="24"/>
          <w:lang w:val="hy-AM"/>
        </w:rPr>
        <w:t>27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թվականների հնգամյա զարգացման ծրագիրը ներառում է այն հիմնական ուղղությունները</w:t>
      </w:r>
      <w:r w:rsidR="00A77A21" w:rsidRPr="00A8293B">
        <w:rPr>
          <w:rFonts w:ascii="GHEA Grapalat" w:hAnsi="GHEA Grapalat"/>
          <w:sz w:val="24"/>
          <w:szCs w:val="24"/>
          <w:lang w:val="hy-AM"/>
        </w:rPr>
        <w:t>,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որոնց վրա առաջիկա հինգ տարում պետք  է սևեռված լինի համայնքային իշխանության ուշադրությունը: Դրանք են համայնքի սոցիալ-տնտեսական իրավիճակը, անվտանգային խնդիրները, քաղաքացիական պաշտպանության միջոցառումները, զարգացման ուժեղ և թույլ կողմերը: Մեր տեսլականն է Սիսիան խոշորացված համայնքը դարձնել բարեկարգ ենթակառուցվածքներով, գրավիչ և հարմարավետ </w:t>
      </w:r>
      <w:r w:rsidR="008659B8" w:rsidRPr="00A8293B">
        <w:rPr>
          <w:rFonts w:ascii="GHEA Grapalat" w:hAnsi="GHEA Grapalat"/>
          <w:sz w:val="24"/>
          <w:szCs w:val="24"/>
          <w:lang w:val="hy-AM"/>
        </w:rPr>
        <w:t>պայ</w:t>
      </w:r>
      <w:r w:rsidR="00CF405F" w:rsidRPr="00A8293B">
        <w:rPr>
          <w:rFonts w:ascii="GHEA Grapalat" w:hAnsi="GHEA Grapalat"/>
          <w:sz w:val="24"/>
          <w:szCs w:val="24"/>
          <w:lang w:val="hy-AM"/>
        </w:rPr>
        <w:t>մաններով</w:t>
      </w:r>
      <w:r w:rsidRPr="00A8293B">
        <w:rPr>
          <w:rFonts w:ascii="GHEA Grapalat" w:hAnsi="GHEA Grapalat"/>
          <w:sz w:val="24"/>
          <w:szCs w:val="24"/>
          <w:lang w:val="hy-AM"/>
        </w:rPr>
        <w:t>, ներդրումների և գործարարության համար նպաստավոր միջավայրով բնակավայր: Մեր տեսլականը իրագործելու համար անհրաժեշտ է հետևողականորեն լուծել համայնքի բոլոր հիմնախնդիրները՝ պահպանելով առաջնահերթությունները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,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ապահովելով բնակավայրերի համաչափ և կայուն զարգացում: Հետպատերազմական 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իրավիճակը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առանձնահատուկ ուշադրություն է պահանջում անվտանգային 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հիմնախն</w:t>
      </w:r>
      <w:r w:rsidRPr="00A8293B">
        <w:rPr>
          <w:rFonts w:ascii="GHEA Grapalat" w:hAnsi="GHEA Grapalat"/>
          <w:sz w:val="24"/>
          <w:szCs w:val="24"/>
          <w:lang w:val="hy-AM"/>
        </w:rPr>
        <w:t>դիրներին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,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քաղաքացիական պաշտպանությանը, բնակչության իրազեկվածության բարձրացմանը: Առաջիկա հինգ տարիներին համայնքային իշխանության ուշադրության կենտրոնում է լինելու ոռոգման և խմելու ջրի համակարգի հիմնանորոգման և նորով փոխարինելու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,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համայնքում </w:t>
      </w:r>
      <w:r w:rsidR="00C94332" w:rsidRPr="00A8293B">
        <w:rPr>
          <w:rFonts w:ascii="GHEA Grapalat" w:hAnsi="GHEA Grapalat"/>
          <w:sz w:val="24"/>
          <w:szCs w:val="24"/>
          <w:lang w:val="hy-AM"/>
        </w:rPr>
        <w:t>էներգոա</w:t>
      </w:r>
      <w:r w:rsidRPr="00A8293B">
        <w:rPr>
          <w:rFonts w:ascii="GHEA Grapalat" w:hAnsi="GHEA Grapalat"/>
          <w:sz w:val="24"/>
          <w:szCs w:val="24"/>
          <w:lang w:val="hy-AM"/>
        </w:rPr>
        <w:t>րդյունավետության բարձրացման ծրագրերի, զբոսաշրջային գրավչության, հանրային տրանսպորտի գործարկման, քաղաքացիական պաշտպանության, համայնքային շենքերի և շինությունների բարոյական և ֆիզիկական մաշվածության, բազմաբնակարանային</w:t>
      </w:r>
      <w:r w:rsidR="00962AED" w:rsidRPr="00A8293B">
        <w:rPr>
          <w:rFonts w:ascii="GHEA Grapalat" w:hAnsi="GHEA Grapalat"/>
          <w:sz w:val="24"/>
          <w:szCs w:val="24"/>
          <w:lang w:val="hy-AM"/>
        </w:rPr>
        <w:t xml:space="preserve"> բնակելի 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շենքերի և տանիքների նորոգման, աղբահանության</w:t>
      </w:r>
      <w:r w:rsidR="00B81ECA" w:rsidRPr="00A8293B">
        <w:rPr>
          <w:rFonts w:ascii="GHEA Grapalat" w:hAnsi="GHEA Grapalat"/>
          <w:sz w:val="24"/>
          <w:szCs w:val="24"/>
          <w:lang w:val="hy-AM"/>
        </w:rPr>
        <w:t>, համայնքի մշակութային և մարզական կյանքի ակտիվացման հիմնախնդիրները: Սիսիան համայնքի հնգամյա</w:t>
      </w:r>
      <w:r w:rsidR="00507928" w:rsidRPr="00A8293B">
        <w:rPr>
          <w:rFonts w:ascii="GHEA Grapalat" w:hAnsi="GHEA Grapalat"/>
          <w:sz w:val="24"/>
          <w:szCs w:val="24"/>
          <w:lang w:val="hy-AM"/>
        </w:rPr>
        <w:t xml:space="preserve"> զարգացման </w:t>
      </w:r>
      <w:r w:rsidR="00B81ECA" w:rsidRPr="00A8293B">
        <w:rPr>
          <w:rFonts w:ascii="GHEA Grapalat" w:hAnsi="GHEA Grapalat"/>
          <w:sz w:val="24"/>
          <w:szCs w:val="24"/>
          <w:lang w:val="hy-AM"/>
        </w:rPr>
        <w:t xml:space="preserve"> ծրագիրը մշակելիս հաշվի են առնվել համայնքի բնակիչների կարծիքներն  ու առաջարկությունները, կատարվել են այցելություններ համայնքի բնակավայրեր, խորհրդակցություններ են հրավիրվել համայնքում գործող ՀԿ-ների, ավագանու անդամների, բնակավայրերի վարչական ղեկավարների, համայնքապետարանի աշխատակազմի ստորաբաժանումների հետ: Հավատացած </w:t>
      </w:r>
      <w:r w:rsidR="00237F3B" w:rsidRPr="00A8293B">
        <w:rPr>
          <w:rFonts w:ascii="GHEA Grapalat" w:hAnsi="GHEA Grapalat"/>
          <w:sz w:val="24"/>
          <w:szCs w:val="24"/>
          <w:lang w:val="hy-AM"/>
        </w:rPr>
        <w:t>եմ,</w:t>
      </w:r>
      <w:r w:rsidR="00B81ECA" w:rsidRPr="00A8293B">
        <w:rPr>
          <w:rFonts w:ascii="GHEA Grapalat" w:hAnsi="GHEA Grapalat"/>
          <w:sz w:val="24"/>
          <w:szCs w:val="24"/>
          <w:lang w:val="hy-AM"/>
        </w:rPr>
        <w:t xml:space="preserve"> որ համայնքային իշխանության շահագրգիռ կողմերի և հասարակության լայն շերտերի միջև համագործակցության և բարձր ընկալման շնորհիվ ունենալու ենք լուրջ առաջընթաց և անվտանգ ու ապահով Սիսիան համայնք:</w:t>
      </w:r>
    </w:p>
    <w:p w:rsidR="00507928" w:rsidRPr="00A8293B" w:rsidRDefault="00507928" w:rsidP="00A44D42">
      <w:pPr>
        <w:ind w:left="180" w:righ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507928" w:rsidRPr="00A8293B" w:rsidRDefault="00507928" w:rsidP="00A44D42">
      <w:pPr>
        <w:ind w:left="180" w:righ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507928" w:rsidRPr="00A8293B" w:rsidRDefault="00507928" w:rsidP="00507928">
      <w:pPr>
        <w:ind w:left="180" w:right="90"/>
        <w:jc w:val="right"/>
        <w:rPr>
          <w:rFonts w:ascii="GHEA Grapalat" w:hAnsi="GHEA Grapalat"/>
          <w:sz w:val="24"/>
          <w:szCs w:val="24"/>
          <w:lang w:val="hy-AM"/>
        </w:rPr>
      </w:pPr>
      <w:r w:rsidRPr="00A8293B">
        <w:rPr>
          <w:rFonts w:ascii="GHEA Grapalat" w:hAnsi="GHEA Grapalat"/>
          <w:sz w:val="24"/>
          <w:szCs w:val="24"/>
          <w:lang w:val="hy-AM"/>
        </w:rPr>
        <w:t xml:space="preserve">Համայնքի ղեկավար՝ Արմեն Հակոբջանյան </w:t>
      </w:r>
    </w:p>
    <w:p w:rsidR="00FE7C82" w:rsidRPr="00A8293B" w:rsidRDefault="00FE7C82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:rsidR="001855AA" w:rsidRPr="00A8293B" w:rsidRDefault="001855AA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:rsidR="00EC7EA0" w:rsidRPr="00A8293B" w:rsidRDefault="00EC7EA0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:rsidR="00EC7EA0" w:rsidRPr="00A8293B" w:rsidRDefault="00EC7EA0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:rsidR="00B12392" w:rsidRPr="00A8293B" w:rsidRDefault="00B12392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  <w:r w:rsidRPr="00A8293B">
        <w:rPr>
          <w:rFonts w:ascii="GHEA Grapalat" w:hAnsi="GHEA Grapalat"/>
          <w:b/>
          <w:sz w:val="24"/>
          <w:szCs w:val="24"/>
          <w:lang w:val="hy-AM"/>
        </w:rPr>
        <w:t xml:space="preserve">2. Համայնքի իրավիճակի նկարագրություն </w:t>
      </w:r>
    </w:p>
    <w:p w:rsidR="00B12392" w:rsidRPr="00A8293B" w:rsidRDefault="00B12392" w:rsidP="00B12392">
      <w:pPr>
        <w:ind w:left="180" w:right="90"/>
        <w:rPr>
          <w:rFonts w:ascii="GHEA Grapalat" w:hAnsi="GHEA Grapalat"/>
          <w:b/>
          <w:sz w:val="24"/>
          <w:szCs w:val="24"/>
          <w:lang w:val="hy-AM"/>
        </w:rPr>
      </w:pPr>
      <w:r w:rsidRPr="00A8293B">
        <w:rPr>
          <w:rFonts w:ascii="GHEA Grapalat" w:hAnsi="GHEA Grapalat"/>
          <w:b/>
          <w:lang w:val="hy-AM"/>
        </w:rPr>
        <w:t>2.1</w:t>
      </w:r>
      <w:r w:rsidRPr="00A8293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A8293B">
        <w:rPr>
          <w:rFonts w:ascii="GHEA Grapalat" w:hAnsi="GHEA Grapalat"/>
          <w:b/>
          <w:lang w:val="hy-AM"/>
        </w:rPr>
        <w:t>Համայնքի ընդհանուր նկարագրություն</w:t>
      </w:r>
    </w:p>
    <w:p w:rsidR="00D44166" w:rsidRPr="00A8293B" w:rsidRDefault="00D44166" w:rsidP="00D44166">
      <w:pPr>
        <w:spacing w:after="12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8293B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A8293B">
        <w:rPr>
          <w:rFonts w:ascii="GHEA Grapalat" w:hAnsi="GHEA Grapalat" w:cs="Sylfaen"/>
          <w:sz w:val="20"/>
          <w:szCs w:val="20"/>
          <w:lang w:val="hy-AM"/>
        </w:rPr>
        <w:t>ՀՀ</w:t>
      </w:r>
      <w:r w:rsidRPr="00A8293B">
        <w:rPr>
          <w:rFonts w:ascii="GHEA Grapalat" w:hAnsi="GHEA Grapalat"/>
          <w:sz w:val="20"/>
          <w:szCs w:val="20"/>
          <w:lang w:val="hy-AM"/>
        </w:rPr>
        <w:t xml:space="preserve"> Սյունիքի մարզի Սիսիան համայնքը 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>կազմավորվել է «Հայաստանի Հանրապետության վարչատարածքային բաժանման մասին» Հայաստանի Հանրապետության օրենքում փոփոխություններ և լրացումներ կատարելու մասին»  ՀՀ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 xml:space="preserve">  2022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 xml:space="preserve"> թվականի 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>հուլ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>իսի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 xml:space="preserve"> 1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>-ի ՀՕ-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>266-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>Ն օրենքի համաձայն, Սիսիանի տարածաշրջանի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 xml:space="preserve"> 36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 xml:space="preserve"> համայնքների միավորման արդյունքում,</w:t>
      </w:r>
      <w:r w:rsidRPr="00A8293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տարածքը կազմում </w:t>
      </w:r>
      <w:r w:rsidRPr="00A8293B">
        <w:rPr>
          <w:rFonts w:ascii="GHEA Grapalat" w:hAnsi="GHEA Grapalat"/>
          <w:sz w:val="20"/>
          <w:szCs w:val="20"/>
          <w:lang w:val="hy-AM"/>
        </w:rPr>
        <w:t xml:space="preserve">է  196464 </w:t>
      </w:r>
      <w:r w:rsidRPr="00A8293B">
        <w:rPr>
          <w:rFonts w:ascii="GHEA Grapalat" w:eastAsia="Times New Roman" w:hAnsi="GHEA Grapalat" w:cs="Times New Roman"/>
          <w:sz w:val="20"/>
          <w:szCs w:val="20"/>
          <w:lang w:val="hy-AM"/>
        </w:rPr>
        <w:t>հա (Գծապատկեր 1):</w:t>
      </w:r>
    </w:p>
    <w:p w:rsidR="00D44166" w:rsidRPr="00A8293B" w:rsidRDefault="00C45E42" w:rsidP="00D44166">
      <w:pPr>
        <w:shd w:val="clear" w:color="auto" w:fill="FFFFFF"/>
        <w:spacing w:after="0" w:line="240" w:lineRule="auto"/>
        <w:rPr>
          <w:rFonts w:ascii="GHEA Grapalat" w:eastAsia="Times New Roman" w:hAnsi="GHEA Grapalat" w:cs="Arian AMU"/>
          <w:sz w:val="20"/>
          <w:szCs w:val="20"/>
          <w:lang w:val="hy-AM" w:eastAsia="ru-RU"/>
        </w:rPr>
      </w:pPr>
      <w:r w:rsidRPr="00A8293B">
        <w:rPr>
          <w:rFonts w:ascii="GHEA Grapalat" w:eastAsia="Times New Roman" w:hAnsi="GHEA Grapalat" w:cs="Arian AMU"/>
          <w:sz w:val="20"/>
          <w:szCs w:val="20"/>
          <w:lang w:val="hy-AM" w:eastAsia="ru-RU"/>
        </w:rPr>
        <w:t>Հ</w:t>
      </w:r>
      <w:r w:rsidR="00D44166" w:rsidRPr="00A8293B">
        <w:rPr>
          <w:rFonts w:ascii="GHEA Grapalat" w:eastAsia="Times New Roman" w:hAnsi="GHEA Grapalat" w:cs="Arian AMU"/>
          <w:sz w:val="20"/>
          <w:szCs w:val="20"/>
          <w:lang w:val="hy-AM" w:eastAsia="ru-RU"/>
        </w:rPr>
        <w:t>ամայնքի ղեկավարն  իր լիազորությունները ստանձնել է  2023 թվականի ապրիլի  17-ից։</w:t>
      </w:r>
    </w:p>
    <w:p w:rsidR="003E2A83" w:rsidRPr="00A8293B" w:rsidRDefault="00D44166" w:rsidP="00D44166">
      <w:pPr>
        <w:ind w:right="90"/>
        <w:rPr>
          <w:rFonts w:ascii="GHEA Grapalat" w:hAnsi="GHEA Grapalat"/>
          <w:b/>
          <w:sz w:val="20"/>
          <w:szCs w:val="20"/>
          <w:lang w:val="hy-AM"/>
        </w:rPr>
      </w:pPr>
      <w:r w:rsidRPr="00A8293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44166" w:rsidRPr="00A8293B" w:rsidRDefault="00D44166" w:rsidP="00D44166">
      <w:pPr>
        <w:ind w:right="90"/>
        <w:rPr>
          <w:rFonts w:ascii="GHEA Grapalat" w:hAnsi="GHEA Grapalat"/>
          <w:b/>
          <w:sz w:val="20"/>
          <w:szCs w:val="20"/>
          <w:lang w:val="hy-AM"/>
        </w:rPr>
      </w:pPr>
      <w:r w:rsidRPr="00A8293B">
        <w:rPr>
          <w:rFonts w:ascii="GHEA Grapalat" w:hAnsi="GHEA Grapalat"/>
          <w:b/>
          <w:lang w:val="hy-AM"/>
        </w:rPr>
        <w:t xml:space="preserve">Գծապատկեր 1.  </w:t>
      </w:r>
      <w:r w:rsidR="009E3ACB" w:rsidRPr="00A8293B">
        <w:rPr>
          <w:rFonts w:ascii="GHEA Grapalat" w:hAnsi="GHEA Grapalat"/>
          <w:b/>
          <w:lang w:val="hy-AM"/>
        </w:rPr>
        <w:t>Սիսիան</w:t>
      </w:r>
      <w:r w:rsidRPr="00A8293B">
        <w:rPr>
          <w:rFonts w:ascii="GHEA Grapalat" w:hAnsi="GHEA Grapalat"/>
          <w:b/>
          <w:lang w:val="hy-AM"/>
        </w:rPr>
        <w:t xml:space="preserve"> համայնքի վարչական տարածքը ըստ առանձին բնակավայրերի, հա </w:t>
      </w:r>
    </w:p>
    <w:p w:rsidR="00AB108C" w:rsidRPr="00A8293B" w:rsidRDefault="00D44166" w:rsidP="003E2A83">
      <w:pPr>
        <w:ind w:right="90"/>
        <w:rPr>
          <w:rFonts w:ascii="GHEA Grapalat" w:hAnsi="GHEA Grapalat"/>
          <w:b/>
          <w:sz w:val="24"/>
          <w:szCs w:val="24"/>
        </w:rPr>
      </w:pPr>
      <w:r w:rsidRPr="00A8293B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0917E472" wp14:editId="74A39D09">
            <wp:extent cx="6354414" cy="6191480"/>
            <wp:effectExtent l="19050" t="0" r="27336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631A" w:rsidRPr="00A8293B" w:rsidRDefault="0091631A" w:rsidP="00AB108C">
      <w:pPr>
        <w:spacing w:after="120"/>
        <w:jc w:val="both"/>
        <w:rPr>
          <w:rFonts w:ascii="GHEA Grapalat" w:hAnsi="GHEA Grapalat"/>
          <w:b/>
        </w:rPr>
      </w:pPr>
    </w:p>
    <w:p w:rsidR="0091631A" w:rsidRPr="00A8293B" w:rsidRDefault="0091631A" w:rsidP="00AB108C">
      <w:pPr>
        <w:spacing w:after="120"/>
        <w:jc w:val="both"/>
        <w:rPr>
          <w:rFonts w:ascii="GHEA Grapalat" w:hAnsi="GHEA Grapalat"/>
          <w:b/>
        </w:rPr>
      </w:pPr>
    </w:p>
    <w:p w:rsidR="00466CD0" w:rsidRPr="00A8293B" w:rsidRDefault="00466CD0" w:rsidP="00AB108C">
      <w:pPr>
        <w:spacing w:after="120"/>
        <w:jc w:val="both"/>
        <w:rPr>
          <w:rFonts w:ascii="GHEA Grapalat" w:hAnsi="GHEA Grapalat"/>
          <w:b/>
        </w:rPr>
      </w:pPr>
    </w:p>
    <w:p w:rsidR="00AB108C" w:rsidRPr="00A8293B" w:rsidRDefault="00AB108C" w:rsidP="00AB108C">
      <w:pPr>
        <w:spacing w:after="120"/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/>
          <w:b/>
        </w:rPr>
        <w:t>Աղյուսակ 1.</w:t>
      </w:r>
      <w:r w:rsidR="004A2033" w:rsidRPr="00A8293B">
        <w:rPr>
          <w:rFonts w:ascii="GHEA Grapalat" w:hAnsi="GHEA Grapalat"/>
          <w:b/>
        </w:rPr>
        <w:t xml:space="preserve"> </w:t>
      </w:r>
      <w:r w:rsidRPr="00A8293B">
        <w:rPr>
          <w:rFonts w:ascii="GHEA Grapalat" w:hAnsi="GHEA Grapalat"/>
          <w:b/>
        </w:rPr>
        <w:t>Սիսիան համայնքի տեղադրվածությունը ըստ բնակավայրերի</w:t>
      </w:r>
    </w:p>
    <w:tbl>
      <w:tblPr>
        <w:tblW w:w="10389" w:type="dxa"/>
        <w:tblInd w:w="103" w:type="dxa"/>
        <w:tblLook w:val="04A0" w:firstRow="1" w:lastRow="0" w:firstColumn="1" w:lastColumn="0" w:noHBand="0" w:noVBand="1"/>
      </w:tblPr>
      <w:tblGrid>
        <w:gridCol w:w="471"/>
        <w:gridCol w:w="1388"/>
        <w:gridCol w:w="876"/>
        <w:gridCol w:w="850"/>
        <w:gridCol w:w="992"/>
        <w:gridCol w:w="851"/>
        <w:gridCol w:w="709"/>
        <w:gridCol w:w="1417"/>
        <w:gridCol w:w="1418"/>
        <w:gridCol w:w="1417"/>
      </w:tblGrid>
      <w:tr w:rsidR="00A8293B" w:rsidRPr="00A8293B" w:rsidTr="00A8293B">
        <w:trPr>
          <w:cantSplit/>
          <w:trHeight w:val="213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Համայնքը և բնակավայրերը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Բարձրությունը ծովի մակարդակից, 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Հեռ. Սիսիանից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/կմ/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Հեռ. Երևանից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/կմ/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Հեռ. Կապանից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/կմ/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 Լ 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Սահմանամերձ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(ՀՀ կառ, որոշում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N713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17-11-1998թ</w:t>
            </w:r>
            <w:r w:rsidRPr="00A8293B">
              <w:rPr>
                <w:rFonts w:ascii="MS Mincho" w:eastAsia="MS Mincho" w:hAnsi="MS Mincho" w:cs="MS Mincho" w:hint="eastAsia"/>
                <w:sz w:val="18"/>
                <w:szCs w:val="18"/>
                <w:lang w:val="ru-RU" w:eastAsia="ru-RU"/>
              </w:rPr>
              <w:t>․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Լեռնային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(ՀՀ կառ, որոշում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N756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27-11-1998թ</w:t>
            </w:r>
            <w:r w:rsidRPr="00A8293B">
              <w:rPr>
                <w:rFonts w:ascii="MS Mincho" w:eastAsia="MS Mincho" w:hAnsi="MS Mincho" w:cs="MS Mincho" w:hint="eastAsia"/>
                <w:sz w:val="18"/>
                <w:szCs w:val="18"/>
                <w:lang w:val="ru-RU" w:eastAsia="ru-RU"/>
              </w:rPr>
              <w:t>․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Բարձր լեռնային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(ՀՀ կառ, որոշում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N756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27-11-1998թ</w:t>
            </w:r>
            <w:r w:rsidRPr="00A8293B">
              <w:rPr>
                <w:rFonts w:ascii="MS Mincho" w:eastAsia="MS Mincho" w:hAnsi="MS Mincho" w:cs="MS Mincho" w:hint="eastAsia"/>
                <w:sz w:val="18"/>
                <w:szCs w:val="18"/>
                <w:lang w:val="ru-RU" w:eastAsia="ru-RU"/>
              </w:rPr>
              <w:t>․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)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Սիսիան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Ախլաթյան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Աղիտու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Անգեղակոթ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Աշոտավան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Արևիս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Բալաք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Բնունիս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Բռնակոթ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Գետաթաղ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Դաստակերտ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Դարբաս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Թանահատ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ԲԼ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Թասիկ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Իշխանասար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Լծեն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Լոր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Հացավան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Մուցք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Նժդեհ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ԲԼ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Նորավան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Շաղատ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Շաքի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Շենաթաղ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Որոտնավան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Սալվարդ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Վաղատին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Տոլորս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Տորունիք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Ույծ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 xml:space="preserve">  </w:t>
            </w:r>
          </w:p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 xml:space="preserve">Ծղուկ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ՍԲԼ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Գորայք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ՍԲԼ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 xml:space="preserve">Սպանդարյան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</w:tr>
      <w:tr w:rsidR="00A8293B" w:rsidRPr="00A8293B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Սառնակունք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</w:tr>
    </w:tbl>
    <w:p w:rsidR="00AB108C" w:rsidRPr="00A8293B" w:rsidRDefault="00AB108C" w:rsidP="00AB108C">
      <w:pPr>
        <w:spacing w:after="120"/>
        <w:jc w:val="both"/>
        <w:rPr>
          <w:rFonts w:ascii="GHEA Grapalat" w:hAnsi="GHEA Grapalat"/>
          <w:b/>
        </w:rPr>
      </w:pPr>
    </w:p>
    <w:p w:rsidR="00AB108C" w:rsidRPr="00A8293B" w:rsidRDefault="00AB108C" w:rsidP="00AB108C">
      <w:pPr>
        <w:rPr>
          <w:rFonts w:ascii="GHEA Grapalat" w:eastAsia="Times New Roman" w:hAnsi="GHEA Grapalat" w:cs="Sylfaen"/>
          <w:b/>
          <w:bCs/>
        </w:rPr>
      </w:pPr>
      <w:r w:rsidRPr="00A8293B">
        <w:rPr>
          <w:rFonts w:ascii="GHEA Grapalat" w:eastAsia="Times New Roman" w:hAnsi="GHEA Grapalat" w:cs="Sylfaen"/>
          <w:b/>
          <w:bCs/>
        </w:rPr>
        <w:t xml:space="preserve">Աղյուսակ 2. Սիսիան համայնքի ժողովրդագրական </w:t>
      </w:r>
      <w:r w:rsidRPr="00A8293B">
        <w:rPr>
          <w:rFonts w:ascii="GHEA Grapalat" w:eastAsia="Times New Roman" w:hAnsi="GHEA Grapalat" w:cs="Sylfaen"/>
          <w:b/>
          <w:bCs/>
          <w:lang w:val="hy-AM"/>
        </w:rPr>
        <w:t>ցուցանիշները ըստ առանձին բնակավայրերի, մարդ, 20</w:t>
      </w:r>
      <w:r w:rsidRPr="00A8293B">
        <w:rPr>
          <w:rFonts w:ascii="GHEA Grapalat" w:eastAsia="Times New Roman" w:hAnsi="GHEA Grapalat" w:cs="Sylfaen"/>
          <w:b/>
          <w:bCs/>
        </w:rPr>
        <w:t>23</w:t>
      </w:r>
      <w:r w:rsidRPr="00A8293B">
        <w:rPr>
          <w:rFonts w:ascii="GHEA Grapalat" w:eastAsia="Times New Roman" w:hAnsi="GHEA Grapalat" w:cs="Sylfaen"/>
          <w:b/>
          <w:bCs/>
          <w:lang w:val="hy-AM"/>
        </w:rPr>
        <w:t>թ</w:t>
      </w:r>
      <w:r w:rsidRPr="00A8293B">
        <w:rPr>
          <w:rFonts w:ascii="GHEA Grapalat" w:eastAsia="Times New Roman" w:hAnsi="GHEA Grapalat" w:cs="Sylfaen"/>
          <w:b/>
          <w:bCs/>
        </w:rPr>
        <w:t>.</w:t>
      </w:r>
    </w:p>
    <w:tbl>
      <w:tblPr>
        <w:tblW w:w="101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65"/>
        <w:gridCol w:w="687"/>
        <w:gridCol w:w="701"/>
        <w:gridCol w:w="666"/>
        <w:gridCol w:w="491"/>
        <w:gridCol w:w="480"/>
        <w:gridCol w:w="497"/>
        <w:gridCol w:w="508"/>
        <w:gridCol w:w="581"/>
        <w:gridCol w:w="579"/>
        <w:gridCol w:w="581"/>
        <w:gridCol w:w="597"/>
        <w:gridCol w:w="686"/>
        <w:gridCol w:w="580"/>
        <w:gridCol w:w="619"/>
      </w:tblGrid>
      <w:tr w:rsidR="00A8293B" w:rsidRPr="00A8293B" w:rsidTr="00CA099A">
        <w:trPr>
          <w:cantSplit/>
          <w:trHeight w:val="1429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Բնակավայրի անվանումը</w:t>
            </w:r>
          </w:p>
        </w:tc>
        <w:tc>
          <w:tcPr>
            <w:tcW w:w="687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Բնակչությունը</w:t>
            </w:r>
          </w:p>
        </w:tc>
        <w:tc>
          <w:tcPr>
            <w:tcW w:w="701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Տղամարդիկ</w:t>
            </w:r>
          </w:p>
        </w:tc>
        <w:tc>
          <w:tcPr>
            <w:tcW w:w="666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Կանայք</w:t>
            </w:r>
          </w:p>
        </w:tc>
        <w:tc>
          <w:tcPr>
            <w:tcW w:w="618" w:type="dxa"/>
            <w:textDirection w:val="btLr"/>
            <w:vAlign w:val="center"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մինչև 1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 xml:space="preserve">   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տարեկան</w:t>
            </w:r>
          </w:p>
        </w:tc>
        <w:tc>
          <w:tcPr>
            <w:tcW w:w="353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՛1-2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՛3-4</w:t>
            </w:r>
          </w:p>
        </w:tc>
        <w:tc>
          <w:tcPr>
            <w:tcW w:w="508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՛5-6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՛7-10</w:t>
            </w:r>
          </w:p>
        </w:tc>
        <w:tc>
          <w:tcPr>
            <w:tcW w:w="579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՛11-14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՛15-17</w:t>
            </w:r>
          </w:p>
        </w:tc>
        <w:tc>
          <w:tcPr>
            <w:tcW w:w="597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18-22</w:t>
            </w:r>
          </w:p>
        </w:tc>
        <w:tc>
          <w:tcPr>
            <w:tcW w:w="686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23-45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46-62</w:t>
            </w:r>
          </w:p>
        </w:tc>
        <w:tc>
          <w:tcPr>
            <w:tcW w:w="619" w:type="dxa"/>
            <w:shd w:val="clear" w:color="auto" w:fill="auto"/>
            <w:noWrap/>
            <w:textDirection w:val="btLr"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63 և ավելի</w:t>
            </w:r>
          </w:p>
        </w:tc>
      </w:tr>
      <w:tr w:rsidR="00A8293B" w:rsidRPr="00A8293B" w:rsidTr="00CA099A">
        <w:trPr>
          <w:trHeight w:val="394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Սիսիան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15923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8117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7806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3262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2816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Ախլաթյան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85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Աղիտու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54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Անգեղակոթ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217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Աշոտավան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98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Արևիս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Բալաք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30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Բնունիս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Բռնակոթ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2066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317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Գետաթաղ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Դաստակերտ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9B4D50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Դար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բաս</w:t>
            </w:r>
            <w:r w:rsidR="00AB108C"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/Շամբ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203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Թանահատ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Թասիկ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45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Իշխանասար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Լծեն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Լոր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Հացավան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Մուցք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Նժդեհ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/Ցղունի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Նորավան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Շաղատ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144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Շաքի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179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Շենաթաղ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57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Որոտնավան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56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Ույծ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78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Սալվարդ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Վաղատին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88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Տոլորս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67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Տորունիք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Գորայք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71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Սառնակունք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55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 xml:space="preserve">Սպանդարյան 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64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Ծղուկ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65</w:t>
            </w:r>
          </w:p>
        </w:tc>
      </w:tr>
      <w:tr w:rsidR="00A8293B" w:rsidRPr="00A8293B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ru-RU" w:eastAsia="ru-RU"/>
              </w:rPr>
              <w:t>ԸՆԴԱՄԵՆԸ</w:t>
            </w: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  <w:t xml:space="preserve"> ՀԱՄԱՅՆՔ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32274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16719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15555</w:t>
            </w:r>
          </w:p>
        </w:tc>
        <w:tc>
          <w:tcPr>
            <w:tcW w:w="618" w:type="dxa"/>
            <w:vAlign w:val="center"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1656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2349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10958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6871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5283</w:t>
            </w:r>
          </w:p>
        </w:tc>
      </w:tr>
    </w:tbl>
    <w:p w:rsidR="00AB108C" w:rsidRPr="00A8293B" w:rsidRDefault="00AB108C" w:rsidP="00AB108C">
      <w:pPr>
        <w:rPr>
          <w:rFonts w:ascii="GHEA Grapalat" w:eastAsia="Times New Roman" w:hAnsi="GHEA Grapalat" w:cs="Sylfaen"/>
          <w:b/>
          <w:bCs/>
        </w:rPr>
      </w:pPr>
    </w:p>
    <w:p w:rsidR="00C10770" w:rsidRPr="00A8293B" w:rsidRDefault="00C10770" w:rsidP="00AB108C">
      <w:pPr>
        <w:rPr>
          <w:rFonts w:ascii="GHEA Grapalat" w:eastAsia="Times New Roman" w:hAnsi="GHEA Grapalat" w:cs="Sylfaen"/>
          <w:b/>
          <w:bCs/>
        </w:rPr>
      </w:pPr>
      <w:r w:rsidRPr="00A8293B">
        <w:rPr>
          <w:rFonts w:ascii="GHEA Grapalat" w:eastAsia="Times New Roman" w:hAnsi="GHEA Grapalat" w:cs="Sylfaen"/>
          <w:b/>
          <w:bCs/>
        </w:rPr>
        <w:t xml:space="preserve">Աղյուսակ 3. </w:t>
      </w:r>
      <w:r w:rsidR="00BC1160" w:rsidRPr="00A8293B">
        <w:rPr>
          <w:rFonts w:ascii="GHEA Grapalat" w:eastAsia="Times New Roman" w:hAnsi="GHEA Grapalat" w:cs="Sylfaen"/>
          <w:b/>
          <w:bCs/>
        </w:rPr>
        <w:t>Սիսիան համայնքում գրանցված կամ փաստացի բնակվող փախստականների մասին տեղեկատվություն</w:t>
      </w:r>
    </w:p>
    <w:tbl>
      <w:tblPr>
        <w:tblStyle w:val="a6"/>
        <w:tblW w:w="0" w:type="auto"/>
        <w:tblInd w:w="1548" w:type="dxa"/>
        <w:tblLook w:val="04A0" w:firstRow="1" w:lastRow="0" w:firstColumn="1" w:lastColumn="0" w:noHBand="0" w:noVBand="1"/>
      </w:tblPr>
      <w:tblGrid>
        <w:gridCol w:w="469"/>
        <w:gridCol w:w="1890"/>
        <w:gridCol w:w="1890"/>
        <w:gridCol w:w="1731"/>
      </w:tblGrid>
      <w:tr w:rsidR="00A8293B" w:rsidRPr="00A8293B" w:rsidTr="00F42DE0">
        <w:trPr>
          <w:trHeight w:val="945"/>
        </w:trPr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N</w:t>
            </w:r>
          </w:p>
        </w:tc>
        <w:tc>
          <w:tcPr>
            <w:tcW w:w="189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Բնակավայր</w:t>
            </w:r>
          </w:p>
        </w:tc>
        <w:tc>
          <w:tcPr>
            <w:tcW w:w="1890" w:type="dxa"/>
            <w:vAlign w:val="center"/>
          </w:tcPr>
          <w:p w:rsidR="0023325F" w:rsidRPr="00A8293B" w:rsidRDefault="00F42DE0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Փախստական անձանց թիվը</w:t>
            </w:r>
          </w:p>
        </w:tc>
        <w:tc>
          <w:tcPr>
            <w:tcW w:w="1710" w:type="dxa"/>
            <w:vAlign w:val="center"/>
          </w:tcPr>
          <w:p w:rsidR="00F42DE0" w:rsidRPr="00A8293B" w:rsidRDefault="00F42DE0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Փախստական</w:t>
            </w:r>
          </w:p>
          <w:p w:rsidR="0023325F" w:rsidRPr="00A8293B" w:rsidRDefault="00F42DE0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ծխերի  թիվը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Սիսիան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259</w:t>
            </w:r>
          </w:p>
        </w:tc>
        <w:tc>
          <w:tcPr>
            <w:tcW w:w="171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62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  <w:tc>
          <w:tcPr>
            <w:tcW w:w="189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Ախլաթյան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11</w:t>
            </w:r>
          </w:p>
        </w:tc>
        <w:tc>
          <w:tcPr>
            <w:tcW w:w="171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Աղիտու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16</w:t>
            </w:r>
          </w:p>
        </w:tc>
        <w:tc>
          <w:tcPr>
            <w:tcW w:w="171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  <w:tc>
          <w:tcPr>
            <w:tcW w:w="189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Անգեղակոթ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80</w:t>
            </w:r>
          </w:p>
        </w:tc>
        <w:tc>
          <w:tcPr>
            <w:tcW w:w="171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5</w:t>
            </w:r>
          </w:p>
        </w:tc>
        <w:tc>
          <w:tcPr>
            <w:tcW w:w="189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Աշոտավան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  <w:tc>
          <w:tcPr>
            <w:tcW w:w="171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  <w:tc>
          <w:tcPr>
            <w:tcW w:w="189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Արևիս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7</w:t>
            </w:r>
          </w:p>
        </w:tc>
        <w:tc>
          <w:tcPr>
            <w:tcW w:w="171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7</w:t>
            </w:r>
          </w:p>
        </w:tc>
        <w:tc>
          <w:tcPr>
            <w:tcW w:w="189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Բալաք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12</w:t>
            </w:r>
          </w:p>
        </w:tc>
        <w:tc>
          <w:tcPr>
            <w:tcW w:w="1710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8</w:t>
            </w:r>
          </w:p>
        </w:tc>
        <w:tc>
          <w:tcPr>
            <w:tcW w:w="1890" w:type="dxa"/>
            <w:vAlign w:val="center"/>
          </w:tcPr>
          <w:p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Բնունիս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12</w:t>
            </w:r>
          </w:p>
        </w:tc>
        <w:tc>
          <w:tcPr>
            <w:tcW w:w="1710" w:type="dxa"/>
            <w:vAlign w:val="center"/>
          </w:tcPr>
          <w:p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9</w:t>
            </w:r>
          </w:p>
        </w:tc>
        <w:tc>
          <w:tcPr>
            <w:tcW w:w="1890" w:type="dxa"/>
            <w:vAlign w:val="center"/>
          </w:tcPr>
          <w:p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Բռնակոթ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12</w:t>
            </w:r>
          </w:p>
        </w:tc>
        <w:tc>
          <w:tcPr>
            <w:tcW w:w="1710" w:type="dxa"/>
            <w:vAlign w:val="center"/>
          </w:tcPr>
          <w:p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10</w:t>
            </w:r>
          </w:p>
        </w:tc>
        <w:tc>
          <w:tcPr>
            <w:tcW w:w="1890" w:type="dxa"/>
            <w:vAlign w:val="center"/>
          </w:tcPr>
          <w:p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Գորայք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17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11</w:t>
            </w:r>
          </w:p>
        </w:tc>
        <w:tc>
          <w:tcPr>
            <w:tcW w:w="1890" w:type="dxa"/>
            <w:vAlign w:val="center"/>
          </w:tcPr>
          <w:p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Դաստակերտ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12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Դարբաս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10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13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Թասիկ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8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14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Իշխանասար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26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15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Ծղուկ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16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Նժդեհ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22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17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Նորավան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21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5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18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Շաղատ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18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19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Շամբ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20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Շաքի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50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11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21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Շենաթաղ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22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Որոտնավան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23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Ույծ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11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24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Սալվարդ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25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Սպանդարյան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9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26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Վաղատին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27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Տոլորս</w:t>
            </w:r>
          </w:p>
        </w:tc>
        <w:tc>
          <w:tcPr>
            <w:tcW w:w="189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7</w:t>
            </w:r>
          </w:p>
        </w:tc>
        <w:tc>
          <w:tcPr>
            <w:tcW w:w="1710" w:type="dxa"/>
            <w:vAlign w:val="center"/>
          </w:tcPr>
          <w:p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:rsidTr="00F42DE0">
        <w:tc>
          <w:tcPr>
            <w:tcW w:w="469" w:type="dxa"/>
            <w:vAlign w:val="center"/>
          </w:tcPr>
          <w:p w:rsidR="00F6012E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</w:p>
        </w:tc>
        <w:tc>
          <w:tcPr>
            <w:tcW w:w="1890" w:type="dxa"/>
            <w:vAlign w:val="center"/>
          </w:tcPr>
          <w:p w:rsidR="00F6012E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Ընդհանուր</w:t>
            </w:r>
          </w:p>
        </w:tc>
        <w:tc>
          <w:tcPr>
            <w:tcW w:w="1890" w:type="dxa"/>
            <w:vAlign w:val="center"/>
          </w:tcPr>
          <w:p w:rsidR="00F6012E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638</w:t>
            </w:r>
          </w:p>
        </w:tc>
        <w:tc>
          <w:tcPr>
            <w:tcW w:w="1710" w:type="dxa"/>
            <w:vAlign w:val="center"/>
          </w:tcPr>
          <w:p w:rsidR="00F6012E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158</w:t>
            </w:r>
          </w:p>
        </w:tc>
      </w:tr>
    </w:tbl>
    <w:p w:rsidR="00D86694" w:rsidRPr="00A8293B" w:rsidRDefault="00D86694" w:rsidP="00AB108C">
      <w:pPr>
        <w:rPr>
          <w:rFonts w:ascii="GHEA Grapalat" w:eastAsia="Times New Roman" w:hAnsi="GHEA Grapalat" w:cs="Sylfaen"/>
          <w:b/>
          <w:bCs/>
        </w:rPr>
      </w:pPr>
    </w:p>
    <w:p w:rsidR="00D86694" w:rsidRPr="00A8293B" w:rsidRDefault="00D86694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3E2A83" w:rsidRPr="00A8293B" w:rsidRDefault="003E2A83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:rsidR="00D86694" w:rsidRPr="00A8293B" w:rsidRDefault="008A1F29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  <w:r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Աղյուսակ 4. Սիսիան</w:t>
      </w:r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համայնքի հողային և այլ բնական ռեսուրսները ըստ առանձին բնակավայրերի, հա</w:t>
      </w:r>
    </w:p>
    <w:tbl>
      <w:tblPr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1"/>
        <w:gridCol w:w="1441"/>
        <w:gridCol w:w="851"/>
        <w:gridCol w:w="709"/>
        <w:gridCol w:w="708"/>
        <w:gridCol w:w="567"/>
        <w:gridCol w:w="567"/>
        <w:gridCol w:w="851"/>
        <w:gridCol w:w="709"/>
        <w:gridCol w:w="567"/>
        <w:gridCol w:w="567"/>
        <w:gridCol w:w="567"/>
        <w:gridCol w:w="567"/>
        <w:gridCol w:w="708"/>
        <w:gridCol w:w="567"/>
        <w:gridCol w:w="709"/>
      </w:tblGrid>
      <w:tr w:rsidR="00A8293B" w:rsidRPr="00A8293B" w:rsidTr="00AF3882">
        <w:trPr>
          <w:trHeight w:val="49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հ/հ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Համայնքը և բնակավայրերը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ը</w:t>
            </w: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նդամեն</w:t>
            </w: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br/>
              <w:t>հողերը,հա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ը</w:t>
            </w: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նդամենը գյուղ. Նշ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Գյուղատնտեսական, հա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բ</w:t>
            </w: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նակավայրերի հողեր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ա</w:t>
            </w: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րդյունաբերության, ընդերքօգտագործման և այլ արտադրական նշանակության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հատուկ պահպանվող տարածքների հողեր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ջրային հողեր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անտառային հողեր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հատուկ նշանակության հողեր</w:t>
            </w:r>
          </w:p>
        </w:tc>
      </w:tr>
      <w:tr w:rsidR="00A8293B" w:rsidRPr="00A8293B" w:rsidTr="00AF3882">
        <w:trPr>
          <w:cantSplit/>
          <w:trHeight w:val="3609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վարելահող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բազմամյա տնկարկ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խոտհարք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արոտ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ա</w:t>
            </w: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յլ հողատեսք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Սիսիան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33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Դաստակերտ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Ախլաթյան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Աղիտու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114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Անգեղակոթ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Աշոտավան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Արևիս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Բալաք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Բնունիս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Բռնակոթ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6781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Գետաթաղ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Դարբաս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Թանահատ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Թասիկ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Իշխանասար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Լծեն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Լոր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Հացավան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Մուցք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Նժդեհ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Նորավան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Շաղատ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Շաքի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Շենաթաղ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Որոտնավան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Սալվարդ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lastRenderedPageBreak/>
              <w:t>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Վաղատին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Տոլորս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Տորունիք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Ույծ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49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Գորայք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19977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19086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Սառնակունք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12051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11642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6068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75.7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 xml:space="preserve">Սպանդարյան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Ծղուկ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9688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6215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7.6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13</w:t>
            </w:r>
          </w:p>
        </w:tc>
      </w:tr>
      <w:tr w:rsidR="00A8293B" w:rsidRPr="00A8293B" w:rsidTr="00AF3882">
        <w:trPr>
          <w:cantSplit/>
          <w:trHeight w:val="8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197358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1</w:t>
            </w: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57505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22699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86218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44561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2</w:t>
            </w: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3860.4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320.1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692.8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2271.2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4528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2</w:t>
            </w: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19</w:t>
            </w:r>
          </w:p>
        </w:tc>
      </w:tr>
    </w:tbl>
    <w:p w:rsidR="00D86694" w:rsidRPr="00A8293B" w:rsidRDefault="00D86694" w:rsidP="00AB108C">
      <w:pPr>
        <w:rPr>
          <w:rFonts w:ascii="GHEA Grapalat" w:eastAsia="Times New Roman" w:hAnsi="GHEA Grapalat" w:cs="Sylfaen"/>
          <w:b/>
          <w:bCs/>
        </w:rPr>
      </w:pPr>
    </w:p>
    <w:p w:rsidR="006C32E1" w:rsidRPr="00A8293B" w:rsidRDefault="006C32E1" w:rsidP="006C32E1">
      <w:pPr>
        <w:rPr>
          <w:rFonts w:ascii="GHEA Grapalat" w:hAnsi="GHEA Grapalat"/>
          <w:b/>
        </w:rPr>
      </w:pPr>
      <w:r w:rsidRPr="00A8293B">
        <w:rPr>
          <w:rFonts w:ascii="GHEA Grapalat" w:hAnsi="GHEA Grapalat"/>
          <w:b/>
        </w:rPr>
        <w:t>Տեղական  ինքնակառավարման մարմինները</w:t>
      </w:r>
    </w:p>
    <w:p w:rsidR="006C32E1" w:rsidRPr="00A8293B" w:rsidRDefault="00ED008F" w:rsidP="006C32E1">
      <w:pPr>
        <w:jc w:val="both"/>
        <w:rPr>
          <w:rFonts w:ascii="GHEA Grapalat" w:hAnsi="GHEA Grapalat"/>
          <w:sz w:val="16"/>
          <w:szCs w:val="16"/>
        </w:rPr>
      </w:pPr>
      <w:r w:rsidRPr="00A8293B">
        <w:rPr>
          <w:rFonts w:ascii="GHEA Grapalat" w:hAnsi="GHEA Grapalat"/>
        </w:rPr>
        <w:t>Սիսիան</w:t>
      </w:r>
      <w:r w:rsidR="006C32E1" w:rsidRPr="00A8293B">
        <w:rPr>
          <w:rFonts w:ascii="GHEA Grapalat" w:hAnsi="GHEA Grapalat"/>
        </w:rPr>
        <w:t xml:space="preserve"> խոշորացված  համայնքում 2023թ. մարտի 26-ին կայացած տեղական ինքնակառավարման մարմինների ընտրությունների արդյունքում Սիսիանի բազմաբնակավայր համանքի ղեկավար է ընտրվել Արմեն Հակոբջանյանը և ձևավորվել է 21 անդամից բաղկացած (ՔՊ-13, ՀՀԿ-5, ՔՈ-3) ավագանու կազմ: </w:t>
      </w:r>
    </w:p>
    <w:p w:rsidR="006C32E1" w:rsidRPr="00A8293B" w:rsidRDefault="006C32E1" w:rsidP="006C32E1">
      <w:pPr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Համայնքային </w:t>
      </w:r>
      <w:r w:rsidR="0057276E" w:rsidRPr="00A8293B">
        <w:rPr>
          <w:rFonts w:ascii="GHEA Grapalat" w:hAnsi="GHEA Grapalat"/>
        </w:rPr>
        <w:t xml:space="preserve">ենթակայությամբ գործում է </w:t>
      </w:r>
      <w:r w:rsidRPr="00A8293B">
        <w:rPr>
          <w:rFonts w:ascii="GHEA Grapalat" w:hAnsi="GHEA Grapalat"/>
        </w:rPr>
        <w:t xml:space="preserve"> 11 կազմակերպություն</w:t>
      </w:r>
      <w:r w:rsidR="00257F96" w:rsidRPr="00A8293B">
        <w:rPr>
          <w:rFonts w:ascii="GHEA Grapalat" w:hAnsi="GHEA Grapalat"/>
        </w:rPr>
        <w:t xml:space="preserve">: </w:t>
      </w:r>
    </w:p>
    <w:p w:rsidR="00141C2B" w:rsidRPr="00A8293B" w:rsidRDefault="00141C2B" w:rsidP="006C32E1">
      <w:pPr>
        <w:rPr>
          <w:rFonts w:ascii="GHEA Grapalat" w:hAnsi="GHEA Grapalat"/>
        </w:rPr>
      </w:pPr>
    </w:p>
    <w:p w:rsidR="00257F96" w:rsidRPr="00A8293B" w:rsidRDefault="00257F96" w:rsidP="00257F96">
      <w:pPr>
        <w:pStyle w:val="2"/>
        <w:ind w:left="360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 w:cs="Sylfaen"/>
          <w:color w:val="auto"/>
          <w:sz w:val="24"/>
          <w:szCs w:val="24"/>
        </w:rPr>
        <w:t>2.2. Համայնքի սոցիալ տնտեսական իրավիճակը</w:t>
      </w:r>
    </w:p>
    <w:p w:rsidR="005B4CAF" w:rsidRPr="00A8293B" w:rsidRDefault="005B4CAF" w:rsidP="005B4CAF">
      <w:pPr>
        <w:rPr>
          <w:rFonts w:ascii="GHEA Grapalat" w:hAnsi="GHEA Grapalat"/>
        </w:rPr>
      </w:pPr>
    </w:p>
    <w:p w:rsidR="00C64786" w:rsidRPr="00A8293B" w:rsidRDefault="00C64786" w:rsidP="00C64786">
      <w:pPr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Սիսիան համայնքի  բյուջեն կազմվել է  եկամուտների և ծախսերի հաշվեկշռվածության սկզբունքի վրա: Սիսիան համայնքի 2023 թվականի բյուջեում եկամուտների ընդհանուր գումարը</w:t>
      </w:r>
      <w:r w:rsidR="00345C76" w:rsidRPr="00A8293B">
        <w:rPr>
          <w:rFonts w:ascii="GHEA Grapalat" w:hAnsi="GHEA Grapalat" w:cs="Sylfaen"/>
        </w:rPr>
        <w:t xml:space="preserve"> այն հաստատելու դրությամբ </w:t>
      </w:r>
      <w:r w:rsidRPr="00A8293B">
        <w:rPr>
          <w:rFonts w:ascii="GHEA Grapalat" w:hAnsi="GHEA Grapalat" w:cs="Sylfaen"/>
        </w:rPr>
        <w:t xml:space="preserve"> կազմում է </w:t>
      </w:r>
      <w:r w:rsidR="00345C76" w:rsidRPr="00A8293B">
        <w:rPr>
          <w:rFonts w:ascii="GHEA Grapalat" w:hAnsi="GHEA Grapalat" w:cs="Sylfaen"/>
        </w:rPr>
        <w:t>1</w:t>
      </w:r>
      <w:r w:rsidRPr="00A8293B">
        <w:rPr>
          <w:rFonts w:ascii="GHEA Grapalat" w:hAnsi="GHEA Grapalat" w:cs="Sylfaen"/>
        </w:rPr>
        <w:t>մլրդ</w:t>
      </w:r>
      <w:r w:rsidR="00345C76" w:rsidRPr="00A8293B">
        <w:rPr>
          <w:rFonts w:ascii="GHEA Grapalat" w:hAnsi="GHEA Grapalat" w:cs="Sylfaen"/>
        </w:rPr>
        <w:t xml:space="preserve"> 818</w:t>
      </w:r>
      <w:r w:rsidRPr="00A8293B">
        <w:rPr>
          <w:rFonts w:ascii="GHEA Grapalat" w:hAnsi="GHEA Grapalat" w:cs="Sylfaen"/>
        </w:rPr>
        <w:t>մլն</w:t>
      </w:r>
      <w:r w:rsidR="00345C76" w:rsidRPr="00A8293B">
        <w:rPr>
          <w:rFonts w:ascii="GHEA Grapalat" w:hAnsi="GHEA Grapalat" w:cs="Sylfaen"/>
        </w:rPr>
        <w:t xml:space="preserve"> 900</w:t>
      </w:r>
      <w:r w:rsidRPr="00A8293B">
        <w:rPr>
          <w:rFonts w:ascii="GHEA Grapalat" w:hAnsi="GHEA Grapalat" w:cs="Sylfaen"/>
        </w:rPr>
        <w:t xml:space="preserve"> հազ</w:t>
      </w:r>
      <w:r w:rsidR="00345C76" w:rsidRPr="00A8293B">
        <w:rPr>
          <w:rFonts w:ascii="GHEA Grapalat" w:hAnsi="GHEA Grapalat" w:cs="Sylfaen"/>
        </w:rPr>
        <w:t xml:space="preserve"> 5</w:t>
      </w:r>
      <w:r w:rsidRPr="00A8293B">
        <w:rPr>
          <w:rFonts w:ascii="GHEA Grapalat" w:hAnsi="GHEA Grapalat" w:cs="Sylfaen"/>
        </w:rPr>
        <w:t>00դրամ</w:t>
      </w:r>
      <w:r w:rsidR="005D36FF" w:rsidRPr="00A8293B">
        <w:rPr>
          <w:rFonts w:ascii="GHEA Grapalat" w:hAnsi="GHEA Grapalat" w:cs="Sylfaen"/>
        </w:rPr>
        <w:t xml:space="preserve">, որից վարչական </w:t>
      </w:r>
      <w:r w:rsidR="001A081F" w:rsidRPr="00A8293B">
        <w:rPr>
          <w:rFonts w:ascii="GHEA Grapalat" w:hAnsi="GHEA Grapalat" w:cs="Sylfaen"/>
        </w:rPr>
        <w:t>բյուջեի</w:t>
      </w:r>
      <w:r w:rsidR="005D36FF" w:rsidRPr="00A8293B">
        <w:rPr>
          <w:rFonts w:ascii="GHEA Grapalat" w:hAnsi="GHEA Grapalat" w:cs="Sylfaen"/>
        </w:rPr>
        <w:t xml:space="preserve"> </w:t>
      </w:r>
      <w:r w:rsidR="001A081F" w:rsidRPr="00A8293B">
        <w:rPr>
          <w:rFonts w:ascii="GHEA Grapalat" w:hAnsi="GHEA Grapalat" w:cs="Sylfaen"/>
        </w:rPr>
        <w:t xml:space="preserve">եկամուտները </w:t>
      </w:r>
      <w:r w:rsidR="005D36FF" w:rsidRPr="00A8293B">
        <w:rPr>
          <w:rFonts w:ascii="GHEA Grapalat" w:hAnsi="GHEA Grapalat" w:cs="Sylfaen"/>
        </w:rPr>
        <w:t xml:space="preserve"> կազմում </w:t>
      </w:r>
      <w:r w:rsidR="001A081F" w:rsidRPr="00A8293B">
        <w:rPr>
          <w:rFonts w:ascii="GHEA Grapalat" w:hAnsi="GHEA Grapalat" w:cs="Sylfaen"/>
        </w:rPr>
        <w:t>են</w:t>
      </w:r>
      <w:r w:rsidR="005D36FF" w:rsidRPr="00A8293B">
        <w:rPr>
          <w:rFonts w:ascii="GHEA Grapalat" w:hAnsi="GHEA Grapalat" w:cs="Sylfaen"/>
        </w:rPr>
        <w:t xml:space="preserve"> 1մլրդ 762 մլն 572 հազ 600 դրամ</w:t>
      </w:r>
      <w:r w:rsidRPr="00A8293B">
        <w:rPr>
          <w:rFonts w:ascii="GHEA Grapalat" w:hAnsi="GHEA Grapalat" w:cs="Sylfaen"/>
        </w:rPr>
        <w:t xml:space="preserve">: Սեփական եկամուտները կազմում </w:t>
      </w:r>
      <w:r w:rsidR="001A081F" w:rsidRPr="00A8293B">
        <w:rPr>
          <w:rFonts w:ascii="GHEA Grapalat" w:hAnsi="GHEA Grapalat" w:cs="Sylfaen"/>
        </w:rPr>
        <w:t>են</w:t>
      </w:r>
      <w:r w:rsidR="005D36FF" w:rsidRPr="00A8293B">
        <w:rPr>
          <w:rFonts w:ascii="GHEA Grapalat" w:hAnsi="GHEA Grapalat" w:cs="Sylfaen"/>
        </w:rPr>
        <w:t xml:space="preserve"> 603</w:t>
      </w:r>
      <w:r w:rsidRPr="00A8293B">
        <w:rPr>
          <w:rFonts w:ascii="GHEA Grapalat" w:hAnsi="GHEA Grapalat" w:cs="Sylfaen"/>
        </w:rPr>
        <w:t xml:space="preserve"> մլն</w:t>
      </w:r>
      <w:r w:rsidR="005D36FF" w:rsidRPr="00A8293B">
        <w:rPr>
          <w:rFonts w:ascii="GHEA Grapalat" w:hAnsi="GHEA Grapalat" w:cs="Sylfaen"/>
        </w:rPr>
        <w:t xml:space="preserve"> 096</w:t>
      </w:r>
      <w:r w:rsidRPr="00A8293B">
        <w:rPr>
          <w:rFonts w:ascii="GHEA Grapalat" w:hAnsi="GHEA Grapalat" w:cs="Sylfaen"/>
        </w:rPr>
        <w:t xml:space="preserve"> հազ</w:t>
      </w:r>
      <w:r w:rsidR="005D36FF" w:rsidRPr="00A8293B">
        <w:rPr>
          <w:rFonts w:ascii="GHEA Grapalat" w:hAnsi="GHEA Grapalat" w:cs="Sylfaen"/>
        </w:rPr>
        <w:t xml:space="preserve">. </w:t>
      </w:r>
      <w:r w:rsidRPr="00A8293B">
        <w:rPr>
          <w:rFonts w:ascii="GHEA Grapalat" w:hAnsi="GHEA Grapalat" w:cs="Sylfaen"/>
        </w:rPr>
        <w:t>դրամ, պաշտոնական դրամաշնորհներ կազմում են 1 մլրդ</w:t>
      </w:r>
      <w:r w:rsidR="005D36FF" w:rsidRPr="00A8293B">
        <w:rPr>
          <w:rFonts w:ascii="GHEA Grapalat" w:hAnsi="GHEA Grapalat" w:cs="Sylfaen"/>
        </w:rPr>
        <w:t xml:space="preserve"> 153</w:t>
      </w:r>
      <w:r w:rsidRPr="00A8293B">
        <w:rPr>
          <w:rFonts w:ascii="GHEA Grapalat" w:hAnsi="GHEA Grapalat" w:cs="Sylfaen"/>
        </w:rPr>
        <w:t xml:space="preserve"> մլն</w:t>
      </w:r>
      <w:r w:rsidR="005D36FF" w:rsidRPr="00A8293B">
        <w:rPr>
          <w:rFonts w:ascii="GHEA Grapalat" w:hAnsi="GHEA Grapalat" w:cs="Sylfaen"/>
        </w:rPr>
        <w:t xml:space="preserve"> 486</w:t>
      </w:r>
      <w:r w:rsidRPr="00A8293B">
        <w:rPr>
          <w:rFonts w:ascii="GHEA Grapalat" w:hAnsi="GHEA Grapalat" w:cs="Sylfaen"/>
        </w:rPr>
        <w:t xml:space="preserve"> հազ</w:t>
      </w:r>
      <w:r w:rsidR="005D36FF" w:rsidRPr="00A8293B">
        <w:rPr>
          <w:rFonts w:ascii="GHEA Grapalat" w:hAnsi="GHEA Grapalat" w:cs="Sylfaen"/>
        </w:rPr>
        <w:t xml:space="preserve"> 6</w:t>
      </w:r>
      <w:r w:rsidRPr="00A8293B">
        <w:rPr>
          <w:rFonts w:ascii="GHEA Grapalat" w:hAnsi="GHEA Grapalat" w:cs="Sylfaen"/>
        </w:rPr>
        <w:t>00 դրամ, համայնքի այլ եկամուտներ կազմում են</w:t>
      </w:r>
      <w:r w:rsidR="005D36FF" w:rsidRPr="00A8293B">
        <w:rPr>
          <w:rFonts w:ascii="GHEA Grapalat" w:hAnsi="GHEA Grapalat" w:cs="Sylfaen"/>
        </w:rPr>
        <w:t xml:space="preserve">  329</w:t>
      </w:r>
      <w:r w:rsidRPr="00A8293B">
        <w:rPr>
          <w:rFonts w:ascii="GHEA Grapalat" w:hAnsi="GHEA Grapalat" w:cs="Sylfaen"/>
        </w:rPr>
        <w:t>մլն</w:t>
      </w:r>
      <w:r w:rsidR="005D36FF" w:rsidRPr="00A8293B">
        <w:rPr>
          <w:rFonts w:ascii="GHEA Grapalat" w:hAnsi="GHEA Grapalat" w:cs="Sylfaen"/>
        </w:rPr>
        <w:t xml:space="preserve"> 976</w:t>
      </w:r>
      <w:r w:rsidRPr="00A8293B">
        <w:rPr>
          <w:rFonts w:ascii="GHEA Grapalat" w:hAnsi="GHEA Grapalat" w:cs="Sylfaen"/>
        </w:rPr>
        <w:t xml:space="preserve"> հազ</w:t>
      </w:r>
      <w:r w:rsidR="005D36FF" w:rsidRPr="00A8293B">
        <w:rPr>
          <w:rFonts w:ascii="GHEA Grapalat" w:hAnsi="GHEA Grapalat" w:cs="Sylfaen"/>
        </w:rPr>
        <w:t xml:space="preserve"> 100</w:t>
      </w:r>
      <w:r w:rsidRPr="00A8293B">
        <w:rPr>
          <w:rFonts w:ascii="GHEA Grapalat" w:hAnsi="GHEA Grapalat" w:cs="Sylfaen"/>
        </w:rPr>
        <w:t xml:space="preserve"> դրամ: Հարկերը և տուրքերը 2023 թվակնի բյուջեով նախատեսվել են</w:t>
      </w:r>
      <w:r w:rsidR="006710E3" w:rsidRPr="00A8293B">
        <w:rPr>
          <w:rFonts w:ascii="GHEA Grapalat" w:hAnsi="GHEA Grapalat" w:cs="Sylfaen"/>
        </w:rPr>
        <w:t xml:space="preserve"> 279</w:t>
      </w:r>
      <w:r w:rsidRPr="00A8293B">
        <w:rPr>
          <w:rFonts w:ascii="GHEA Grapalat" w:hAnsi="GHEA Grapalat" w:cs="Sylfaen"/>
        </w:rPr>
        <w:t xml:space="preserve"> մլն</w:t>
      </w:r>
      <w:r w:rsidR="006710E3" w:rsidRPr="00A8293B">
        <w:rPr>
          <w:rFonts w:ascii="GHEA Grapalat" w:hAnsi="GHEA Grapalat" w:cs="Sylfaen"/>
        </w:rPr>
        <w:t xml:space="preserve"> 109</w:t>
      </w:r>
      <w:r w:rsidRPr="00A8293B">
        <w:rPr>
          <w:rFonts w:ascii="GHEA Grapalat" w:hAnsi="GHEA Grapalat" w:cs="Sylfaen"/>
        </w:rPr>
        <w:t xml:space="preserve"> հազ</w:t>
      </w:r>
      <w:r w:rsidR="006710E3" w:rsidRPr="00A8293B">
        <w:rPr>
          <w:rFonts w:ascii="GHEA Grapalat" w:hAnsi="GHEA Grapalat" w:cs="Sylfaen"/>
        </w:rPr>
        <w:t xml:space="preserve"> 900</w:t>
      </w:r>
      <w:r w:rsidRPr="00A8293B">
        <w:rPr>
          <w:rFonts w:ascii="GHEA Grapalat" w:hAnsi="GHEA Grapalat" w:cs="Sylfaen"/>
        </w:rPr>
        <w:t xml:space="preserve"> դրամ: </w:t>
      </w:r>
    </w:p>
    <w:p w:rsidR="00906C22" w:rsidRPr="00A8293B" w:rsidRDefault="00906C22" w:rsidP="00C64786">
      <w:pPr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Աղյուսակ 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306"/>
        <w:gridCol w:w="1276"/>
        <w:gridCol w:w="1417"/>
        <w:gridCol w:w="1276"/>
        <w:gridCol w:w="1701"/>
        <w:gridCol w:w="1179"/>
      </w:tblGrid>
      <w:tr w:rsidR="00A8293B" w:rsidRPr="00A8293B" w:rsidTr="00AF3882">
        <w:trPr>
          <w:trHeight w:val="223"/>
        </w:trPr>
        <w:tc>
          <w:tcPr>
            <w:tcW w:w="2263" w:type="dxa"/>
            <w:vMerge w:val="restart"/>
          </w:tcPr>
          <w:p w:rsidR="00A9663C" w:rsidRPr="00A8293B" w:rsidRDefault="00A9663C" w:rsidP="00810C05">
            <w:pPr>
              <w:jc w:val="both"/>
              <w:rPr>
                <w:rFonts w:ascii="GHEA Grapalat" w:hAnsi="GHEA Grapalat" w:cs="Sylfaen"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Եկամուտների տեսակ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63C" w:rsidRPr="00A8293B" w:rsidRDefault="0016283A" w:rsidP="00AF38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>2022 փաստացի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63C" w:rsidRPr="00A8293B" w:rsidRDefault="0016283A" w:rsidP="00AF38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>2023 հաստատված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63C" w:rsidRPr="00A8293B" w:rsidRDefault="0016283A" w:rsidP="00AF38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>2024 կանխատեսում</w:t>
            </w:r>
          </w:p>
        </w:tc>
      </w:tr>
      <w:tr w:rsidR="00A8293B" w:rsidRPr="00A8293B" w:rsidTr="00AF3882">
        <w:trPr>
          <w:trHeight w:val="484"/>
        </w:trPr>
        <w:tc>
          <w:tcPr>
            <w:tcW w:w="2263" w:type="dxa"/>
            <w:vMerge/>
          </w:tcPr>
          <w:p w:rsidR="00A9663C" w:rsidRPr="00A8293B" w:rsidRDefault="00A9663C" w:rsidP="00810C05">
            <w:pPr>
              <w:jc w:val="both"/>
              <w:rPr>
                <w:rFonts w:ascii="GHEA Grapalat" w:hAnsi="GHEA Grapalat" w:cs="Sylfae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3C" w:rsidRPr="00A8293B" w:rsidRDefault="00BB3EE4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հազ.</w:t>
            </w:r>
          </w:p>
          <w:p w:rsidR="00BB3EE4" w:rsidRPr="00A8293B" w:rsidRDefault="007A560A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3C" w:rsidRPr="00A8293B" w:rsidRDefault="00BA7844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  <w:p w:rsidR="00BA7844" w:rsidRPr="00A8293B" w:rsidRDefault="00BA7844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ընդ-ից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A" w:rsidRPr="00A8293B" w:rsidRDefault="007A560A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հազ.</w:t>
            </w:r>
          </w:p>
          <w:p w:rsidR="00A9663C" w:rsidRPr="00A8293B" w:rsidRDefault="007A560A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37" w:rsidRPr="00A8293B" w:rsidRDefault="00155D37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  <w:p w:rsidR="00A9663C" w:rsidRPr="00A8293B" w:rsidRDefault="00155D37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ընդ-ից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A" w:rsidRPr="00A8293B" w:rsidRDefault="007A560A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հազ.</w:t>
            </w:r>
          </w:p>
          <w:p w:rsidR="00A9663C" w:rsidRPr="00A8293B" w:rsidRDefault="007A560A" w:rsidP="00AF388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37" w:rsidRPr="00A8293B" w:rsidRDefault="00155D37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  <w:p w:rsidR="00A9663C" w:rsidRPr="00A8293B" w:rsidRDefault="00155D37" w:rsidP="00AF38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ընդ-ից</w:t>
            </w:r>
          </w:p>
        </w:tc>
      </w:tr>
      <w:tr w:rsidR="00A8293B" w:rsidRPr="00A8293B" w:rsidTr="00AF3882">
        <w:tc>
          <w:tcPr>
            <w:tcW w:w="2263" w:type="dxa"/>
          </w:tcPr>
          <w:p w:rsidR="002B4329" w:rsidRPr="00A8293B" w:rsidRDefault="002B4329" w:rsidP="00810C05">
            <w:pPr>
              <w:jc w:val="both"/>
              <w:rPr>
                <w:rFonts w:ascii="GHEA Grapalat" w:hAnsi="GHEA Grapalat" w:cs="Sylfaen"/>
              </w:rPr>
            </w:pPr>
            <w:r w:rsidRPr="00A8293B">
              <w:rPr>
                <w:rFonts w:ascii="GHEA Grapalat" w:hAnsi="GHEA Grapalat" w:cs="Sylfaen"/>
              </w:rPr>
              <w:t xml:space="preserve">Ընդամենը, որից 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1590529.9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B4329" w:rsidRPr="00AF3882" w:rsidRDefault="000D534F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100 </w:t>
            </w:r>
            <w:r w:rsidR="00AF3882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1762572.6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4329" w:rsidRPr="00AF3882" w:rsidRDefault="000D534F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100 </w:t>
            </w:r>
            <w:r w:rsidR="00AF3882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1788390.0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9" w:rsidRPr="00AF3882" w:rsidRDefault="00AF3882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100 %</w:t>
            </w:r>
          </w:p>
        </w:tc>
      </w:tr>
      <w:tr w:rsidR="00A8293B" w:rsidRPr="00A8293B" w:rsidTr="00AF3882">
        <w:trPr>
          <w:trHeight w:val="755"/>
        </w:trPr>
        <w:tc>
          <w:tcPr>
            <w:tcW w:w="2263" w:type="dxa"/>
          </w:tcPr>
          <w:p w:rsidR="002B4329" w:rsidRPr="00A8293B" w:rsidRDefault="002B4329" w:rsidP="00AF3882">
            <w:pPr>
              <w:rPr>
                <w:rFonts w:ascii="GHEA Grapalat" w:hAnsi="GHEA Grapalat" w:cs="Sylfaen"/>
              </w:rPr>
            </w:pPr>
            <w:r w:rsidRPr="00A8293B">
              <w:rPr>
                <w:rFonts w:ascii="GHEA Grapalat" w:hAnsi="GHEA Grapalat" w:cs="Sylfaen"/>
              </w:rPr>
              <w:t>Հարկային եկամուտներ</w:t>
            </w:r>
            <w:r w:rsidR="00AF3882">
              <w:rPr>
                <w:rFonts w:ascii="GHEA Grapalat" w:hAnsi="GHEA Grapalat" w:cs="Sylfaen"/>
              </w:rPr>
              <w:t xml:space="preserve"> </w:t>
            </w:r>
            <w:r w:rsidRPr="00A8293B">
              <w:rPr>
                <w:rFonts w:ascii="GHEA Grapalat" w:hAnsi="GHEA Grapalat" w:cs="Sylfaen"/>
              </w:rPr>
              <w:t>և</w:t>
            </w:r>
            <w:r w:rsidR="00AF3882">
              <w:rPr>
                <w:rFonts w:ascii="GHEA Grapalat" w:hAnsi="GHEA Grapalat" w:cs="Sylfaen"/>
              </w:rPr>
              <w:t xml:space="preserve"> </w:t>
            </w:r>
            <w:r w:rsidRPr="00A8293B">
              <w:rPr>
                <w:rFonts w:ascii="GHEA Grapalat" w:hAnsi="GHEA Grapalat" w:cs="Sylfaen"/>
              </w:rPr>
              <w:t xml:space="preserve">տուրքեր 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217641.7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13.68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279109.9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15.8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300937.5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16.8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</w:tr>
      <w:tr w:rsidR="00A8293B" w:rsidRPr="00A8293B" w:rsidTr="00AF3882">
        <w:trPr>
          <w:trHeight w:val="854"/>
        </w:trPr>
        <w:tc>
          <w:tcPr>
            <w:tcW w:w="2263" w:type="dxa"/>
          </w:tcPr>
          <w:p w:rsidR="002B4329" w:rsidRPr="00A8293B" w:rsidRDefault="002B4329" w:rsidP="00810C05">
            <w:pPr>
              <w:jc w:val="both"/>
              <w:rPr>
                <w:rFonts w:ascii="GHEA Grapalat" w:hAnsi="GHEA Grapalat" w:cs="Sylfaen"/>
              </w:rPr>
            </w:pPr>
            <w:r w:rsidRPr="00A8293B">
              <w:rPr>
                <w:rFonts w:ascii="GHEA Grapalat" w:hAnsi="GHEA Grapalat" w:cs="Sylfaen"/>
              </w:rPr>
              <w:t>Պաշտոնական դրամաշնորհներ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1167029.9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73.3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1153486.6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65.4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1153486.6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64.5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</w:tr>
      <w:tr w:rsidR="002B4329" w:rsidRPr="00A8293B" w:rsidTr="00AF3882">
        <w:trPr>
          <w:trHeight w:val="449"/>
        </w:trPr>
        <w:tc>
          <w:tcPr>
            <w:tcW w:w="2263" w:type="dxa"/>
          </w:tcPr>
          <w:p w:rsidR="002B4329" w:rsidRPr="00A8293B" w:rsidRDefault="002B4329" w:rsidP="00810C05">
            <w:pPr>
              <w:jc w:val="both"/>
              <w:rPr>
                <w:rFonts w:ascii="GHEA Grapalat" w:hAnsi="GHEA Grapalat" w:cs="Sylfaen"/>
              </w:rPr>
            </w:pPr>
            <w:r w:rsidRPr="00A8293B">
              <w:rPr>
                <w:rFonts w:ascii="GHEA Grapalat" w:hAnsi="GHEA Grapalat" w:cs="Sylfaen"/>
              </w:rPr>
              <w:t xml:space="preserve">Այլ եկամուտներ 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205858.3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12.9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329976.1</w:t>
            </w:r>
          </w:p>
        </w:tc>
        <w:tc>
          <w:tcPr>
            <w:tcW w:w="1276" w:type="dxa"/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18.7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333971.0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18.6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</w:tr>
    </w:tbl>
    <w:p w:rsidR="00C64786" w:rsidRPr="00A8293B" w:rsidRDefault="00C64786" w:rsidP="00C64786">
      <w:pPr>
        <w:jc w:val="both"/>
        <w:rPr>
          <w:rFonts w:ascii="GHEA Grapalat" w:hAnsi="GHEA Grapalat" w:cs="Sylfaen"/>
        </w:rPr>
      </w:pPr>
    </w:p>
    <w:p w:rsidR="00102D8B" w:rsidRPr="00A8293B" w:rsidRDefault="00102D8B" w:rsidP="00906C22">
      <w:pPr>
        <w:jc w:val="center"/>
        <w:rPr>
          <w:rFonts w:ascii="GHEA Grapalat" w:hAnsi="GHEA Grapalat"/>
          <w:b/>
          <w:i/>
          <w:u w:val="single"/>
        </w:rPr>
      </w:pPr>
    </w:p>
    <w:p w:rsidR="00906C22" w:rsidRPr="00A8293B" w:rsidRDefault="00906C22" w:rsidP="00906C22">
      <w:pPr>
        <w:jc w:val="center"/>
        <w:rPr>
          <w:rFonts w:ascii="GHEA Grapalat" w:hAnsi="GHEA Grapalat"/>
          <w:b/>
          <w:i/>
          <w:u w:val="single"/>
        </w:rPr>
      </w:pPr>
      <w:r w:rsidRPr="00A8293B">
        <w:rPr>
          <w:rFonts w:ascii="GHEA Grapalat" w:hAnsi="GHEA Grapalat"/>
          <w:b/>
          <w:i/>
          <w:u w:val="single"/>
        </w:rPr>
        <w:t>Համայնքի հիմնական արդյունաբերական ձեռնարկությունները և արդյունաբերական արտադրանքը (հիմնականում քաղաքային բնակավայրերի համար), հիմնական սպառման շուկաներ,</w:t>
      </w:r>
    </w:p>
    <w:p w:rsidR="00906C22" w:rsidRPr="00A8293B" w:rsidRDefault="00D53771" w:rsidP="00906C22">
      <w:pPr>
        <w:jc w:val="both"/>
        <w:rPr>
          <w:rFonts w:ascii="GHEA Grapalat" w:hAnsi="GHEA Grapalat" w:cs="Tahoma"/>
        </w:rPr>
      </w:pPr>
      <w:r w:rsidRPr="00A8293B">
        <w:rPr>
          <w:rFonts w:ascii="GHEA Grapalat" w:hAnsi="GHEA Grapalat"/>
          <w:lang w:val="hy-AM"/>
        </w:rPr>
        <w:t>Սիսիան</w:t>
      </w:r>
      <w:r w:rsidR="00906C22" w:rsidRPr="00A8293B">
        <w:rPr>
          <w:rFonts w:ascii="GHEA Grapalat" w:hAnsi="GHEA Grapalat"/>
          <w:lang w:val="hy-AM"/>
        </w:rPr>
        <w:t xml:space="preserve"> համայնքում տնտեսության </w:t>
      </w:r>
      <w:r w:rsidR="00906C22" w:rsidRPr="00A8293B">
        <w:rPr>
          <w:rFonts w:ascii="GHEA Grapalat" w:hAnsi="GHEA Grapalat" w:cs="Sylfaen"/>
          <w:lang w:val="hy-AM"/>
        </w:rPr>
        <w:t>ծավալում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գերակշռողն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էլեկտրաէներգիայի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արտադրությունն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է</w:t>
      </w:r>
      <w:r w:rsidR="00906C22" w:rsidRPr="00A8293B">
        <w:rPr>
          <w:rFonts w:ascii="GHEA Grapalat" w:hAnsi="GHEA Grapalat"/>
          <w:lang w:val="hy-AM"/>
        </w:rPr>
        <w:t xml:space="preserve">, </w:t>
      </w:r>
      <w:r w:rsidR="00906C22" w:rsidRPr="00A8293B">
        <w:rPr>
          <w:rFonts w:ascii="GHEA Grapalat" w:hAnsi="GHEA Grapalat" w:cs="Sylfaen"/>
          <w:lang w:val="hy-AM"/>
        </w:rPr>
        <w:t>որոշակի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տեսակարար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կշիռ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ունեն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նաև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սննդամթերքի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և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այլ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ոչ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մետաղական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հանքային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արտադրատեսակների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 xml:space="preserve">արտադրությունները: Համայնքում զարգացած է գյուղատնտեսությունը, </w:t>
      </w:r>
      <w:r w:rsidR="00906C22" w:rsidRPr="00A8293B">
        <w:rPr>
          <w:rFonts w:ascii="GHEA Grapalat" w:hAnsi="GHEA Grapalat" w:cs="Tahoma"/>
          <w:lang w:val="hy-AM"/>
        </w:rPr>
        <w:t>որտեղ գերակշռող ծավալը բաժին է ընկնում անասնապահությանը, հացահատիկային մշակաբույսերի և կարտոֆիլի աճեցմանը:</w:t>
      </w:r>
    </w:p>
    <w:p w:rsidR="00906C22" w:rsidRPr="00A8293B" w:rsidRDefault="00906C22" w:rsidP="00906C22">
      <w:pPr>
        <w:jc w:val="both"/>
        <w:rPr>
          <w:rFonts w:ascii="GHEA Grapalat" w:hAnsi="GHEA Grapalat"/>
        </w:rPr>
      </w:pPr>
    </w:p>
    <w:p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Էլեկտրաէներգիա արտադրություն փոքր ՀԷԿ-երի միջոցով </w:t>
      </w:r>
    </w:p>
    <w:p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r w:rsidRPr="00A8293B">
        <w:rPr>
          <w:rFonts w:ascii="GHEA Grapalat" w:hAnsi="GHEA Grapalat"/>
        </w:rPr>
        <w:t>Քարի արտադրություն  և վերամշակում</w:t>
      </w:r>
    </w:p>
    <w:p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r w:rsidRPr="00A8293B">
        <w:rPr>
          <w:rFonts w:ascii="GHEA Grapalat" w:hAnsi="GHEA Grapalat"/>
        </w:rPr>
        <w:t>Կաթի և կաթնամթերքի արտադրություն</w:t>
      </w:r>
    </w:p>
    <w:p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r w:rsidRPr="00A8293B">
        <w:rPr>
          <w:rFonts w:ascii="GHEA Grapalat" w:hAnsi="GHEA Grapalat"/>
        </w:rPr>
        <w:t>Հացի և հացաբուլկեղենի արտադրություն</w:t>
      </w:r>
    </w:p>
    <w:p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r w:rsidRPr="00A8293B">
        <w:rPr>
          <w:rFonts w:ascii="GHEA Grapalat" w:hAnsi="GHEA Grapalat"/>
        </w:rPr>
        <w:t>Զովացուցիչ ըմպելիքների և պահածոների արտադրություն</w:t>
      </w:r>
    </w:p>
    <w:p w:rsidR="00906C22" w:rsidRPr="00A8293B" w:rsidRDefault="00906C22" w:rsidP="00906C22">
      <w:pPr>
        <w:jc w:val="center"/>
        <w:rPr>
          <w:rFonts w:ascii="GHEA Grapalat" w:hAnsi="GHEA Grapalat"/>
          <w:b/>
          <w:i/>
          <w:u w:val="single"/>
          <w:lang w:val="hy-AM"/>
        </w:rPr>
      </w:pPr>
    </w:p>
    <w:p w:rsidR="00906C22" w:rsidRPr="00A8293B" w:rsidRDefault="00906C22" w:rsidP="00906C22">
      <w:pPr>
        <w:tabs>
          <w:tab w:val="left" w:pos="157"/>
        </w:tabs>
        <w:ind w:left="220"/>
        <w:jc w:val="center"/>
        <w:rPr>
          <w:rFonts w:ascii="GHEA Grapalat" w:hAnsi="GHEA Grapalat"/>
          <w:b/>
          <w:i/>
          <w:u w:val="single"/>
          <w:lang w:val="hy-AM"/>
        </w:rPr>
      </w:pPr>
      <w:r w:rsidRPr="00A8293B">
        <w:rPr>
          <w:rFonts w:ascii="GHEA Grapalat" w:hAnsi="GHEA Grapalat"/>
          <w:b/>
          <w:i/>
          <w:u w:val="single"/>
          <w:lang w:val="hy-AM"/>
        </w:rPr>
        <w:t>Ծառայությունների ոլորտի համայնքի հիմնական ձեռնարկությունները և հիմնական ծառայությունները,</w:t>
      </w:r>
    </w:p>
    <w:p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r w:rsidRPr="00A8293B">
        <w:rPr>
          <w:rFonts w:ascii="GHEA Grapalat" w:hAnsi="GHEA Grapalat"/>
        </w:rPr>
        <w:t>Հյուրանոցային, հյուրատնային ծառայություններ</w:t>
      </w:r>
    </w:p>
    <w:p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r w:rsidRPr="00A8293B">
        <w:rPr>
          <w:rFonts w:ascii="GHEA Grapalat" w:hAnsi="GHEA Grapalat"/>
        </w:rPr>
        <w:t>Փաստաբանական ծառայություններ</w:t>
      </w:r>
    </w:p>
    <w:p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r w:rsidRPr="00A8293B">
        <w:rPr>
          <w:rFonts w:ascii="GHEA Grapalat" w:hAnsi="GHEA Grapalat"/>
        </w:rPr>
        <w:t>Նոտարական և թարգմանչական ծառայություններ</w:t>
      </w:r>
    </w:p>
    <w:p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r w:rsidRPr="00A8293B">
        <w:rPr>
          <w:rFonts w:ascii="GHEA Grapalat" w:hAnsi="GHEA Grapalat"/>
        </w:rPr>
        <w:t>Խորհրդատվական ծառայություն</w:t>
      </w:r>
    </w:p>
    <w:p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Զբոսաշրջային, սպասարկման ծառայություններ </w:t>
      </w:r>
    </w:p>
    <w:p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Հաշվապահական ծառայություններ </w:t>
      </w:r>
    </w:p>
    <w:p w:rsidR="0068584E" w:rsidRPr="00A8293B" w:rsidRDefault="0068584E" w:rsidP="0068584E">
      <w:pPr>
        <w:pStyle w:val="a8"/>
        <w:ind w:left="940"/>
        <w:rPr>
          <w:rFonts w:ascii="GHEA Grapalat" w:hAnsi="GHEA Grapalat"/>
          <w:b/>
          <w:lang w:val="af-ZA"/>
        </w:rPr>
      </w:pPr>
    </w:p>
    <w:p w:rsidR="00AE196F" w:rsidRPr="00A8293B" w:rsidRDefault="00AE196F" w:rsidP="0068584E">
      <w:pPr>
        <w:pStyle w:val="a8"/>
        <w:ind w:left="9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68584E" w:rsidRPr="00A8293B" w:rsidRDefault="0068584E" w:rsidP="0068584E">
      <w:pPr>
        <w:pStyle w:val="a8"/>
        <w:ind w:left="94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  <w:lang w:val="af-ZA"/>
        </w:rPr>
        <w:t>Բանկեր և ֆինանսավարկային հաստատություններ</w:t>
      </w:r>
    </w:p>
    <w:p w:rsidR="0068584E" w:rsidRPr="00A8293B" w:rsidRDefault="0068584E" w:rsidP="0068584E">
      <w:pPr>
        <w:pStyle w:val="a8"/>
        <w:ind w:left="9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06C22" w:rsidRPr="00A8293B" w:rsidRDefault="0068584E" w:rsidP="00AF3882">
      <w:pPr>
        <w:pStyle w:val="a8"/>
        <w:ind w:left="940"/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Համայնքում գործում </w:t>
      </w:r>
      <w:r w:rsidR="00C03F0D" w:rsidRPr="00A8293B">
        <w:rPr>
          <w:rFonts w:ascii="GHEA Grapalat" w:hAnsi="GHEA Grapalat"/>
          <w:lang w:val="af-ZA"/>
        </w:rPr>
        <w:t xml:space="preserve">են </w:t>
      </w:r>
      <w:r w:rsidR="00AF3882">
        <w:rPr>
          <w:rFonts w:ascii="GHEA Grapalat" w:hAnsi="GHEA Grapalat"/>
          <w:lang w:val="af-ZA"/>
        </w:rPr>
        <w:t>«</w:t>
      </w:r>
      <w:r w:rsidRPr="00A8293B">
        <w:rPr>
          <w:rFonts w:ascii="GHEA Grapalat" w:hAnsi="GHEA Grapalat"/>
          <w:lang w:val="af-ZA"/>
        </w:rPr>
        <w:t>ՎՏԲ</w:t>
      </w:r>
      <w:r w:rsidR="00AF3882">
        <w:rPr>
          <w:rFonts w:ascii="GHEA Grapalat" w:hAnsi="GHEA Grapalat"/>
          <w:lang w:val="af-ZA"/>
        </w:rPr>
        <w:t>»</w:t>
      </w:r>
      <w:r w:rsidRPr="00A8293B">
        <w:rPr>
          <w:rFonts w:ascii="GHEA Grapalat" w:hAnsi="GHEA Grapalat"/>
          <w:lang w:val="af-ZA"/>
        </w:rPr>
        <w:t xml:space="preserve">, </w:t>
      </w:r>
      <w:r w:rsidR="00AF3882">
        <w:rPr>
          <w:rFonts w:ascii="GHEA Grapalat" w:hAnsi="GHEA Grapalat"/>
          <w:lang w:val="af-ZA"/>
        </w:rPr>
        <w:t>«</w:t>
      </w:r>
      <w:r w:rsidRPr="00A8293B">
        <w:rPr>
          <w:rFonts w:ascii="GHEA Grapalat" w:hAnsi="GHEA Grapalat"/>
          <w:lang w:val="af-ZA"/>
        </w:rPr>
        <w:t>ԱՐԴՇԻՆԲԱՆԿ</w:t>
      </w:r>
      <w:r w:rsidR="00AF3882">
        <w:rPr>
          <w:rFonts w:ascii="GHEA Grapalat" w:hAnsi="GHEA Grapalat"/>
          <w:lang w:val="af-ZA"/>
        </w:rPr>
        <w:t>»</w:t>
      </w:r>
      <w:r w:rsidRPr="00A8293B">
        <w:rPr>
          <w:rFonts w:ascii="GHEA Grapalat" w:hAnsi="GHEA Grapalat"/>
          <w:lang w:val="af-ZA"/>
        </w:rPr>
        <w:t xml:space="preserve">, </w:t>
      </w:r>
      <w:r w:rsidR="00AF3882">
        <w:rPr>
          <w:rFonts w:ascii="GHEA Grapalat" w:hAnsi="GHEA Grapalat"/>
          <w:lang w:val="af-ZA"/>
        </w:rPr>
        <w:t>«</w:t>
      </w:r>
      <w:r w:rsidRPr="00A8293B">
        <w:rPr>
          <w:rStyle w:val="a7"/>
          <w:rFonts w:ascii="GHEA Grapalat" w:hAnsi="GHEA Grapalat" w:cs="Sylfaen"/>
          <w:bCs/>
          <w:shd w:val="clear" w:color="auto" w:fill="FFFFFF"/>
        </w:rPr>
        <w:t>ԱԿԲԱ</w:t>
      </w:r>
      <w:r w:rsidRPr="00A8293B">
        <w:rPr>
          <w:rFonts w:ascii="GHEA Grapalat" w:hAnsi="GHEA Grapalat" w:cs="Arial"/>
          <w:shd w:val="clear" w:color="auto" w:fill="FFFFFF"/>
          <w:lang w:val="af-ZA"/>
        </w:rPr>
        <w:t>-</w:t>
      </w:r>
      <w:r w:rsidRPr="00A8293B">
        <w:rPr>
          <w:rStyle w:val="a7"/>
          <w:rFonts w:ascii="GHEA Grapalat" w:hAnsi="GHEA Grapalat" w:cs="Sylfaen"/>
          <w:bCs/>
          <w:shd w:val="clear" w:color="auto" w:fill="FFFFFF"/>
        </w:rPr>
        <w:t>ԿՐԵԴԻՏ</w:t>
      </w:r>
      <w:r w:rsidRPr="00A8293B">
        <w:rPr>
          <w:rStyle w:val="a7"/>
          <w:rFonts w:ascii="GHEA Grapalat" w:hAnsi="GHEA Grapalat" w:cs="Arial"/>
          <w:bCs/>
          <w:shd w:val="clear" w:color="auto" w:fill="FFFFFF"/>
          <w:lang w:val="af-ZA"/>
        </w:rPr>
        <w:t xml:space="preserve"> </w:t>
      </w:r>
      <w:r w:rsidRPr="00A8293B">
        <w:rPr>
          <w:rStyle w:val="a7"/>
          <w:rFonts w:ascii="GHEA Grapalat" w:hAnsi="GHEA Grapalat" w:cs="Sylfaen"/>
          <w:bCs/>
          <w:shd w:val="clear" w:color="auto" w:fill="FFFFFF"/>
        </w:rPr>
        <w:t>ԱԳՐԻԿՈԼ</w:t>
      </w:r>
      <w:r w:rsidRPr="00A8293B">
        <w:rPr>
          <w:rStyle w:val="a7"/>
          <w:rFonts w:ascii="GHEA Grapalat" w:hAnsi="GHEA Grapalat" w:cs="Arial"/>
          <w:bCs/>
          <w:shd w:val="clear" w:color="auto" w:fill="FFFFFF"/>
          <w:lang w:val="af-ZA"/>
        </w:rPr>
        <w:t xml:space="preserve"> </w:t>
      </w:r>
      <w:r w:rsidRPr="00A8293B">
        <w:rPr>
          <w:rStyle w:val="a7"/>
          <w:rFonts w:ascii="GHEA Grapalat" w:hAnsi="GHEA Grapalat" w:cs="Sylfaen"/>
          <w:bCs/>
          <w:shd w:val="clear" w:color="auto" w:fill="FFFFFF"/>
        </w:rPr>
        <w:t>ԲԱՆԿ</w:t>
      </w:r>
      <w:r w:rsidR="00AF3882" w:rsidRPr="00AF3882">
        <w:rPr>
          <w:rStyle w:val="a7"/>
          <w:rFonts w:ascii="GHEA Grapalat" w:hAnsi="GHEA Grapalat" w:cs="Sylfaen"/>
          <w:bCs/>
          <w:shd w:val="clear" w:color="auto" w:fill="FFFFFF"/>
          <w:lang w:val="af-ZA"/>
        </w:rPr>
        <w:t>»</w:t>
      </w:r>
      <w:r w:rsidR="00AF3882">
        <w:rPr>
          <w:rFonts w:ascii="GHEA Grapalat" w:hAnsi="GHEA Grapalat"/>
          <w:lang w:val="af-ZA"/>
        </w:rPr>
        <w:t>, «</w:t>
      </w:r>
      <w:r w:rsidRPr="00A8293B">
        <w:rPr>
          <w:rFonts w:ascii="GHEA Grapalat" w:hAnsi="GHEA Grapalat"/>
          <w:lang w:val="af-ZA"/>
        </w:rPr>
        <w:t>ԱՐԱՐԱՏ</w:t>
      </w:r>
      <w:r w:rsidR="00AF3882">
        <w:rPr>
          <w:rFonts w:ascii="GHEA Grapalat" w:hAnsi="GHEA Grapalat"/>
          <w:lang w:val="af-ZA"/>
        </w:rPr>
        <w:t>»</w:t>
      </w:r>
      <w:r w:rsidRPr="00A8293B">
        <w:rPr>
          <w:rFonts w:ascii="GHEA Grapalat" w:hAnsi="GHEA Grapalat"/>
          <w:lang w:val="af-ZA"/>
        </w:rPr>
        <w:t xml:space="preserve">, </w:t>
      </w:r>
      <w:r w:rsidR="00AF3882">
        <w:rPr>
          <w:rFonts w:ascii="GHEA Grapalat" w:hAnsi="GHEA Grapalat"/>
          <w:lang w:val="af-ZA"/>
        </w:rPr>
        <w:t>«</w:t>
      </w:r>
      <w:r w:rsidRPr="00A8293B">
        <w:rPr>
          <w:rFonts w:ascii="GHEA Grapalat" w:hAnsi="GHEA Grapalat"/>
          <w:lang w:val="af-ZA"/>
        </w:rPr>
        <w:t>ՅՈՒՆԻԲԱՆԿ</w:t>
      </w:r>
      <w:r w:rsidR="00AF3882">
        <w:rPr>
          <w:rFonts w:ascii="GHEA Grapalat" w:hAnsi="GHEA Grapalat"/>
          <w:lang w:val="af-ZA"/>
        </w:rPr>
        <w:t>»</w:t>
      </w:r>
      <w:r w:rsidRPr="00A8293B">
        <w:rPr>
          <w:rFonts w:ascii="GHEA Grapalat" w:hAnsi="GHEA Grapalat"/>
          <w:lang w:val="af-ZA"/>
        </w:rPr>
        <w:t xml:space="preserve"> բանկերի մասնաճյուղերը և 7 ֆինանասավարկային կազմակերպություններ (ՍԵՖ, ՈՒՎԿ, ԱՐԵԳԱԿ ՈՒՎԿ, ԲԼԵՍՍ ՈՒՎԿ, ՖԱՐՄ ԿՐԵԴԻՏ ԱՐՄԵՆԻԱ ՈՒՎԿ, ԿԱՄՈՒՐՋ ՈՒՎԿ, ԱՆԻՎ ՈՒՎԿ): </w:t>
      </w:r>
    </w:p>
    <w:p w:rsidR="005B4CAF" w:rsidRPr="00A8293B" w:rsidRDefault="005B4CAF" w:rsidP="00906C22">
      <w:pPr>
        <w:jc w:val="center"/>
        <w:rPr>
          <w:rFonts w:ascii="GHEA Grapalat" w:eastAsia="Times New Roman" w:hAnsi="GHEA Grapalat" w:cs="Times New Roman"/>
          <w:b/>
          <w:i/>
          <w:u w:val="single"/>
          <w:lang w:val="af-ZA"/>
        </w:rPr>
      </w:pPr>
    </w:p>
    <w:p w:rsidR="005B4CAF" w:rsidRPr="00A8293B" w:rsidRDefault="005B4CAF" w:rsidP="00906C22">
      <w:pPr>
        <w:jc w:val="center"/>
        <w:rPr>
          <w:rFonts w:ascii="GHEA Grapalat" w:eastAsia="Times New Roman" w:hAnsi="GHEA Grapalat" w:cs="Times New Roman"/>
          <w:b/>
          <w:i/>
          <w:u w:val="single"/>
          <w:lang w:val="af-ZA"/>
        </w:rPr>
      </w:pPr>
    </w:p>
    <w:p w:rsidR="00906C22" w:rsidRPr="00A8293B" w:rsidRDefault="00906C22" w:rsidP="00906C22">
      <w:pPr>
        <w:jc w:val="center"/>
        <w:rPr>
          <w:rFonts w:ascii="GHEA Grapalat" w:eastAsia="Times New Roman" w:hAnsi="GHEA Grapalat" w:cs="Times New Roman"/>
          <w:b/>
          <w:i/>
          <w:lang w:val="af-ZA"/>
        </w:rPr>
      </w:pPr>
      <w:r w:rsidRPr="00A8293B">
        <w:rPr>
          <w:rFonts w:ascii="GHEA Grapalat" w:eastAsia="Times New Roman" w:hAnsi="GHEA Grapalat" w:cs="Times New Roman"/>
          <w:b/>
          <w:i/>
        </w:rPr>
        <w:t>Համայնքի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b/>
          <w:i/>
        </w:rPr>
        <w:t>հիմնական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b/>
          <w:i/>
        </w:rPr>
        <w:t>գյուղատնտեսական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b/>
          <w:i/>
        </w:rPr>
        <w:t>արտադրանքը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b/>
          <w:i/>
        </w:rPr>
        <w:t>և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b/>
          <w:i/>
        </w:rPr>
        <w:t>ծավալները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, </w:t>
      </w:r>
      <w:r w:rsidR="0052250D">
        <w:rPr>
          <w:rFonts w:ascii="GHEA Grapalat" w:eastAsia="Times New Roman" w:hAnsi="GHEA Grapalat" w:cs="Times New Roman"/>
          <w:b/>
          <w:i/>
          <w:lang w:val="af-ZA"/>
        </w:rPr>
        <w:br/>
      </w:r>
      <w:r w:rsidRPr="00A8293B">
        <w:rPr>
          <w:rFonts w:ascii="GHEA Grapalat" w:eastAsia="Times New Roman" w:hAnsi="GHEA Grapalat" w:cs="Times New Roman"/>
          <w:b/>
          <w:i/>
        </w:rPr>
        <w:t>հիմնական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b/>
          <w:i/>
        </w:rPr>
        <w:t>սպառման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b/>
          <w:i/>
        </w:rPr>
        <w:t>շուկաներ</w:t>
      </w:r>
    </w:p>
    <w:p w:rsidR="00906C22" w:rsidRPr="00A8293B" w:rsidRDefault="00906C22" w:rsidP="00906C22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eastAsia="Times New Roman" w:hAnsi="GHEA Grapalat" w:cs="Times New Roman"/>
        </w:rPr>
        <w:t>Սիսիանի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տարածաշրջանը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հանրապետությունում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հայտնի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է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եղել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հացահատիկային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մշակաբույսերի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համախառն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բերքի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և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անասնապահական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մթերքների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արտադրությամբ</w:t>
      </w:r>
      <w:r w:rsidRPr="00A8293B">
        <w:rPr>
          <w:rFonts w:ascii="GHEA Grapalat" w:eastAsia="Times New Roman" w:hAnsi="GHEA Grapalat" w:cs="Times New Roman"/>
          <w:lang w:val="af-ZA"/>
        </w:rPr>
        <w:t xml:space="preserve">, </w:t>
      </w:r>
      <w:r w:rsidRPr="00A8293B">
        <w:rPr>
          <w:rFonts w:ascii="GHEA Grapalat" w:eastAsia="Times New Roman" w:hAnsi="GHEA Grapalat" w:cs="Times New Roman"/>
        </w:rPr>
        <w:t>որը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գերակշիռ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դեր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ուներ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հանրապետությունում</w:t>
      </w:r>
      <w:r w:rsidRPr="00A8293B">
        <w:rPr>
          <w:rFonts w:ascii="GHEA Grapalat" w:eastAsia="Times New Roman" w:hAnsi="GHEA Grapalat" w:cs="Times New Roman"/>
          <w:lang w:val="af-ZA"/>
        </w:rPr>
        <w:t>: Բնակչության շուրջ 80% զբաղվում է գյուղատնտեսությամբ, բնակչության կողմից մշակվող հողատարածքների չափերը տարբեր են` սկսած 100քմ փոքրիկ հողակտորներից, մինչև 25-30հա: Հիմնական մշակաբույսերն են ցորեն, գարի,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lang w:val="af-ZA"/>
        </w:rPr>
        <w:t>հաճար, կարտոֆիլ, կաղամբ և այլ բանջարաբոստանային կուլտուրաներ: Գյուղատնտեսության զարգացման և հողերի արդյունավետ մշակության գործում լուրջ խոչընդոտ է հողերի մասնատվածությունը,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lang w:val="af-ZA"/>
        </w:rPr>
        <w:t xml:space="preserve">հողերի բարելավման և բերքատվության բարձրացման միջոցառումների բացակայությունը, գյուղտեխնիկայի անբավարար քանակը և ծառայությունները, որը ավելի ծախսատար և աշխատատար է դարձնում գյուղատնտեսությունը: Համայնքում անասնապահությամբ զբաղվող տնտեսությունները ունեն 14875 գլուխ խոշոր եղջերավոր և </w:t>
      </w:r>
      <w:r w:rsidRPr="00A8293B">
        <w:rPr>
          <w:rFonts w:ascii="GHEA Grapalat" w:eastAsia="Times New Roman" w:hAnsi="GHEA Grapalat" w:cs="Arial"/>
          <w:lang w:val="af-ZA" w:eastAsia="ru-RU"/>
        </w:rPr>
        <w:t>24194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lang w:val="af-ZA"/>
        </w:rPr>
        <w:t>գլուխ մանր եղջերավոր անասուն,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lang w:val="af-ZA"/>
        </w:rPr>
        <w:t xml:space="preserve">2736 գլուխ խոզ, </w:t>
      </w:r>
      <w:r w:rsidRPr="00A8293B">
        <w:rPr>
          <w:rFonts w:ascii="GHEA Grapalat" w:eastAsia="Times New Roman" w:hAnsi="GHEA Grapalat" w:cs="Arial"/>
          <w:lang w:val="af-ZA"/>
        </w:rPr>
        <w:t>23460</w:t>
      </w:r>
      <w:r w:rsidRPr="00A8293B">
        <w:rPr>
          <w:rFonts w:ascii="GHEA Grapalat" w:eastAsia="Times New Roman" w:hAnsi="GHEA Grapalat" w:cs="Times New Roman"/>
          <w:lang w:val="af-ZA"/>
        </w:rPr>
        <w:t xml:space="preserve"> թև թռչուն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, 14040 </w:t>
      </w:r>
      <w:r w:rsidRPr="00A8293B">
        <w:rPr>
          <w:rFonts w:ascii="GHEA Grapalat" w:eastAsia="Times New Roman" w:hAnsi="GHEA Grapalat" w:cs="Times New Roman"/>
          <w:lang w:val="af-ZA"/>
        </w:rPr>
        <w:t>փեթակ մեղվաընտանիք: Սառնարանների, սպանդանոցի, անասնաշուկայի բացակայության պատճառով անասնապահական ֆերմերները կրում են կորուստներ և ունենում դժվարություններ ժամանակին և շուկայականին մոտ գներով իրենց գյուղմթերքը իրացնելու գործում:</w:t>
      </w:r>
      <w:r w:rsidRPr="00A8293B">
        <w:rPr>
          <w:rFonts w:ascii="GHEA Grapalat" w:hAnsi="GHEA Grapalat"/>
          <w:lang w:val="af-ZA"/>
        </w:rPr>
        <w:t xml:space="preserve"> </w:t>
      </w:r>
    </w:p>
    <w:p w:rsidR="00906C22" w:rsidRPr="00A8293B" w:rsidRDefault="00906C22" w:rsidP="005B4CAF">
      <w:pPr>
        <w:jc w:val="both"/>
        <w:rPr>
          <w:rFonts w:ascii="GHEA Grapalat" w:hAnsi="GHEA Grapalat"/>
          <w:b/>
          <w:lang w:val="af-ZA"/>
        </w:rPr>
      </w:pPr>
      <w:r w:rsidRPr="00A8293B">
        <w:rPr>
          <w:rFonts w:ascii="GHEA Grapalat" w:hAnsi="GHEA Grapalat"/>
          <w:b/>
          <w:lang w:val="af-ZA"/>
        </w:rPr>
        <w:t>Աղյուսակ</w:t>
      </w:r>
      <w:r w:rsidR="005D4AC0" w:rsidRPr="00A8293B">
        <w:rPr>
          <w:rFonts w:ascii="GHEA Grapalat" w:hAnsi="GHEA Grapalat"/>
          <w:b/>
          <w:lang w:val="af-ZA"/>
        </w:rPr>
        <w:t xml:space="preserve"> 6</w:t>
      </w:r>
      <w:r w:rsidRPr="00A8293B">
        <w:rPr>
          <w:rFonts w:ascii="GHEA Grapalat" w:hAnsi="GHEA Grapalat"/>
          <w:b/>
          <w:lang w:val="af-ZA"/>
        </w:rPr>
        <w:t xml:space="preserve">. </w:t>
      </w:r>
      <w:r w:rsidR="00C03F0D" w:rsidRPr="00A8293B">
        <w:rPr>
          <w:rFonts w:ascii="GHEA Grapalat" w:hAnsi="GHEA Grapalat"/>
          <w:b/>
          <w:lang w:val="af-ZA"/>
        </w:rPr>
        <w:t>Սիսիան</w:t>
      </w:r>
      <w:r w:rsidRPr="00A8293B">
        <w:rPr>
          <w:rFonts w:ascii="GHEA Grapalat" w:hAnsi="GHEA Grapalat"/>
          <w:b/>
          <w:lang w:val="af-ZA"/>
        </w:rPr>
        <w:t xml:space="preserve"> համայնքի հաշվառված անասնագլխաքանակը, թռչունները և մեղվաընտանիքները ըստ առանձին բնակավայրերի 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1260"/>
        <w:gridCol w:w="1170"/>
        <w:gridCol w:w="900"/>
        <w:gridCol w:w="810"/>
        <w:gridCol w:w="810"/>
        <w:gridCol w:w="810"/>
        <w:gridCol w:w="810"/>
        <w:gridCol w:w="900"/>
      </w:tblGrid>
      <w:tr w:rsidR="00A8293B" w:rsidRPr="0052250D" w:rsidTr="00AF3882">
        <w:trPr>
          <w:trHeight w:val="660"/>
        </w:trPr>
        <w:tc>
          <w:tcPr>
            <w:tcW w:w="1800" w:type="dxa"/>
            <w:shd w:val="clear" w:color="auto" w:fill="auto"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Բնակավայրի</w:t>
            </w:r>
            <w:r w:rsidRPr="0052250D">
              <w:rPr>
                <w:rFonts w:ascii="GHEA Grapalat" w:eastAsia="Times New Roman" w:hAnsi="GHEA Grapalat" w:cs="Arial"/>
                <w:b/>
                <w:sz w:val="20"/>
                <w:szCs w:val="20"/>
                <w:lang w:val="af-ZA" w:eastAsia="ru-RU"/>
              </w:rPr>
              <w:br/>
              <w:t xml:space="preserve"> </w:t>
            </w:r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անվանումը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</w:p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տնտես.</w:t>
            </w:r>
          </w:p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թիվը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</w:p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խոշոր եղջ.</w:t>
            </w:r>
          </w:p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գլուխ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ոչխարներգլուխ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խոզեր գլուխ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այծերգլուխ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թռչուն թև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ճագարներ գլուխ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ձիեր գլուխ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Մեղու փեթակ</w:t>
            </w:r>
          </w:p>
        </w:tc>
      </w:tr>
      <w:tr w:rsidR="00A8293B" w:rsidRPr="0052250D" w:rsidTr="0052250D">
        <w:trPr>
          <w:trHeight w:val="373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Անգեղակոթ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303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943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  <w:lang w:val="af-ZA"/>
              </w:rPr>
              <w:t>3463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185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2480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326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365</w:t>
            </w:r>
          </w:p>
        </w:tc>
      </w:tr>
      <w:tr w:rsidR="00A8293B" w:rsidRPr="0052250D" w:rsidTr="0052250D">
        <w:trPr>
          <w:trHeight w:val="318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Աշոտավան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258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  <w:lang w:val="af-ZA"/>
              </w:rPr>
              <w:t>412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846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189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Ախլաթյան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662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448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145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Աղիտու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598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250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80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Արևիս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406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Բռնակոթ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1753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2363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761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Բալաք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388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318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289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Բնունիս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258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527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173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Գետաթաղ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57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Դարբաս</w:t>
            </w: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/Շամբ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354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1510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553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Թասիկ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812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447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197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Թանահատ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A8293B" w:rsidRPr="0052250D" w:rsidTr="0052250D">
        <w:trPr>
          <w:trHeight w:val="24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Լոր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380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180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450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Լծեն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136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Հացավան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424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235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Իշխանասար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728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603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136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Մուցք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1130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605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312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Նժդեհ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210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194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Նորավան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744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706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207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lastRenderedPageBreak/>
              <w:t>Շաքի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2193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579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2814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149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677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Շաղատ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961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191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502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1060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Շենաթաղ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493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334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270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71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431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Որոտան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247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476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340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Սալվարդ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1370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558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Վաղատին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1324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37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705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516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Տոլորս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878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861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37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59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Տորունիք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135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58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175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ՈՒյծ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920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755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344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Գորայք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416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260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120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Սառնակունք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742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87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220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Ծղուկ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532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700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Սպանդարյան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1265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699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575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Դաստակերտ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107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365</w:t>
            </w:r>
          </w:p>
        </w:tc>
      </w:tr>
      <w:tr w:rsidR="00A8293B" w:rsidRPr="0052250D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Ք</w:t>
            </w: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.</w:t>
            </w: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Սիսիան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49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2114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3704</w:t>
            </w:r>
          </w:p>
        </w:tc>
      </w:tr>
      <w:tr w:rsidR="00906C22" w:rsidRPr="0052250D" w:rsidTr="0052250D">
        <w:trPr>
          <w:trHeight w:val="27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17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24194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2736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732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23460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2133</w:t>
            </w:r>
          </w:p>
        </w:tc>
        <w:tc>
          <w:tcPr>
            <w:tcW w:w="81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583</w:t>
            </w:r>
          </w:p>
        </w:tc>
        <w:tc>
          <w:tcPr>
            <w:tcW w:w="900" w:type="dxa"/>
            <w:vAlign w:val="center"/>
          </w:tcPr>
          <w:p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14040</w:t>
            </w:r>
          </w:p>
        </w:tc>
      </w:tr>
    </w:tbl>
    <w:p w:rsidR="00906C22" w:rsidRPr="00A8293B" w:rsidRDefault="00906C22" w:rsidP="00906C22">
      <w:pPr>
        <w:tabs>
          <w:tab w:val="left" w:pos="157"/>
        </w:tabs>
        <w:ind w:left="580"/>
        <w:rPr>
          <w:rFonts w:ascii="GHEA Grapalat" w:hAnsi="GHEA Grapalat"/>
        </w:rPr>
      </w:pPr>
    </w:p>
    <w:p w:rsidR="005A49F7" w:rsidRPr="00A8293B" w:rsidRDefault="005A49F7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0B2392" w:rsidRPr="00A8293B" w:rsidRDefault="000B2392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0B2392" w:rsidRPr="00A8293B" w:rsidRDefault="000B2392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0B2392" w:rsidRDefault="000B2392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Pr="00A8293B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466CD0" w:rsidRPr="00A8293B" w:rsidRDefault="00466CD0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466CD0" w:rsidRDefault="00466CD0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52250D" w:rsidRPr="00A8293B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:rsidR="00A620A6" w:rsidRPr="00A8293B" w:rsidRDefault="00A620A6" w:rsidP="00A620A6">
      <w:pPr>
        <w:rPr>
          <w:rFonts w:ascii="GHEA Grapalat" w:hAnsi="GHEA Grapalat"/>
          <w:b/>
          <w:bCs/>
          <w:i/>
          <w:sz w:val="20"/>
          <w:szCs w:val="20"/>
          <w:lang w:val="af-ZA"/>
        </w:rPr>
      </w:pPr>
      <w:r w:rsidRPr="00A8293B">
        <w:rPr>
          <w:rFonts w:ascii="GHEA Grapalat" w:hAnsi="GHEA Grapalat"/>
          <w:b/>
          <w:bCs/>
          <w:sz w:val="20"/>
          <w:szCs w:val="20"/>
          <w:lang w:val="af-ZA"/>
        </w:rPr>
        <w:t xml:space="preserve">Աղյուսակ 7. </w:t>
      </w:r>
      <w:r w:rsidR="007C3D0E" w:rsidRPr="00A8293B">
        <w:rPr>
          <w:rFonts w:ascii="GHEA Grapalat" w:hAnsi="GHEA Grapalat"/>
          <w:b/>
          <w:bCs/>
          <w:sz w:val="20"/>
          <w:szCs w:val="20"/>
          <w:lang w:val="af-ZA"/>
        </w:rPr>
        <w:t>Սիսիան</w:t>
      </w:r>
      <w:r w:rsidR="0052250D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Pr="00A8293B">
        <w:rPr>
          <w:rFonts w:ascii="GHEA Grapalat" w:hAnsi="GHEA Grapalat"/>
          <w:b/>
          <w:bCs/>
          <w:sz w:val="20"/>
          <w:szCs w:val="20"/>
          <w:lang w:val="af-ZA"/>
        </w:rPr>
        <w:t>համայնքի գյուղատնտեսական արտադրանքները և ծավալները ըստ բնակավայրերի, 2022թ</w:t>
      </w:r>
      <w:r w:rsidRPr="00A8293B">
        <w:rPr>
          <w:rFonts w:ascii="GHEA Grapalat" w:hAnsi="GHEA Grapalat"/>
          <w:b/>
          <w:bCs/>
          <w:i/>
          <w:sz w:val="20"/>
          <w:szCs w:val="20"/>
          <w:lang w:val="af-ZA"/>
        </w:rPr>
        <w:t>.</w:t>
      </w:r>
    </w:p>
    <w:tbl>
      <w:tblPr>
        <w:tblW w:w="105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5"/>
        <w:gridCol w:w="900"/>
        <w:gridCol w:w="630"/>
        <w:gridCol w:w="900"/>
        <w:gridCol w:w="540"/>
        <w:gridCol w:w="900"/>
        <w:gridCol w:w="540"/>
        <w:gridCol w:w="974"/>
        <w:gridCol w:w="992"/>
        <w:gridCol w:w="1094"/>
      </w:tblGrid>
      <w:tr w:rsidR="00A8293B" w:rsidRPr="0052250D" w:rsidTr="0052250D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val="af-ZA"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af-ZA" w:eastAsia="ru-RU"/>
              </w:rPr>
              <w:t>հ/հ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val="af-ZA"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af-ZA" w:eastAsia="ru-RU"/>
              </w:rPr>
              <w:t>Համայնքի և բնակավայրի անվանումը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  <w:t>Հացահատիկ</w:t>
            </w:r>
          </w:p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Հատիկընդեղեն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Բանջարա</w:t>
            </w:r>
          </w:p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բոստանային</w:t>
            </w:r>
          </w:p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մշակաբույսեր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  <w:t>Կարտոֆիլ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  <w:t>Պտ</w:t>
            </w: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ուղ, հատապտուղ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Կերային  արմատա</w:t>
            </w:r>
          </w:p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պտուղ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Բազմամյա և միամյա խոտ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ցենտ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ցենտ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ցենտ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ցենտ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ցենտ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ցենտ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Սիսիան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4587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3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4350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Ախլաթյան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4600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Աղիտու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2000</w:t>
            </w:r>
          </w:p>
        </w:tc>
      </w:tr>
      <w:tr w:rsidR="00A8293B" w:rsidRPr="0052250D" w:rsidTr="0052250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Անգեղակոթ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9688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11800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Աշոտավան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24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Արևիս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2400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Բալաք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6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3700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Բնունիս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Բռնակոթ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7384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15835</w:t>
            </w:r>
          </w:p>
        </w:tc>
      </w:tr>
      <w:tr w:rsidR="00A8293B" w:rsidRPr="0052250D" w:rsidTr="005225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Գետաթաղ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Դաստակերտ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2600</w:t>
            </w:r>
          </w:p>
        </w:tc>
      </w:tr>
      <w:tr w:rsidR="00A8293B" w:rsidRPr="0052250D" w:rsidTr="0052250D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Դարբաս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3892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2636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2482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2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5390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Թանահատ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2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500</w:t>
            </w:r>
          </w:p>
        </w:tc>
      </w:tr>
      <w:tr w:rsidR="00A8293B" w:rsidRPr="0052250D" w:rsidTr="0052250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Թասիկ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31.96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10000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Իշխանասար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3888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3120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Լծեն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5603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360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Լոր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4000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Հացավան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Մու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ց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5000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Նժդեհ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9400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Նորավան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5100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Շաղա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5800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Շաքի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6155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8060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Շենաթաղ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8500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Որոտան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1650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ՈՒյծ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1250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Սալվարդ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7600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Վաղատին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4888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1600</w:t>
            </w:r>
          </w:p>
        </w:tc>
      </w:tr>
      <w:tr w:rsidR="00A8293B" w:rsidRPr="0052250D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Տոլորս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2208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7060</w:t>
            </w:r>
          </w:p>
        </w:tc>
      </w:tr>
      <w:tr w:rsidR="00A8293B" w:rsidRPr="0052250D" w:rsidTr="0052250D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Տորունիք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950</w:t>
            </w:r>
          </w:p>
        </w:tc>
      </w:tr>
      <w:tr w:rsidR="00A8293B" w:rsidRPr="0052250D" w:rsidTr="0052250D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Շամբ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2515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3010</w:t>
            </w:r>
          </w:p>
        </w:tc>
      </w:tr>
      <w:tr w:rsidR="00A8293B" w:rsidRPr="0052250D" w:rsidTr="0052250D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Գորայք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5694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1859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9000</w:t>
            </w:r>
          </w:p>
        </w:tc>
      </w:tr>
      <w:tr w:rsidR="00A8293B" w:rsidRPr="0052250D" w:rsidTr="0052250D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Ծղուկ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7000</w:t>
            </w:r>
          </w:p>
        </w:tc>
      </w:tr>
      <w:tr w:rsidR="00A8293B" w:rsidRPr="0052250D" w:rsidTr="0052250D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Սառնակունք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9000</w:t>
            </w:r>
          </w:p>
        </w:tc>
      </w:tr>
      <w:tr w:rsidR="00A8293B" w:rsidRPr="0052250D" w:rsidTr="005225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Սպանդարյան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6000</w:t>
            </w:r>
          </w:p>
        </w:tc>
      </w:tr>
      <w:tr w:rsidR="00762BE9" w:rsidRPr="0052250D" w:rsidTr="0052250D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Ընդամենը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579526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90335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21816.7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44421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8741.5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181335</w:t>
            </w:r>
          </w:p>
        </w:tc>
      </w:tr>
    </w:tbl>
    <w:p w:rsidR="005A49F7" w:rsidRPr="00A8293B" w:rsidRDefault="005A49F7" w:rsidP="005A49F7">
      <w:pPr>
        <w:rPr>
          <w:rFonts w:ascii="GHEA Grapalat" w:hAnsi="GHEA Grapalat"/>
          <w:bCs/>
          <w:sz w:val="20"/>
          <w:szCs w:val="20"/>
          <w:lang w:val="af-ZA"/>
        </w:rPr>
      </w:pPr>
    </w:p>
    <w:p w:rsidR="00466CD0" w:rsidRPr="00A8293B" w:rsidRDefault="00466CD0" w:rsidP="005A49F7">
      <w:pPr>
        <w:rPr>
          <w:rFonts w:ascii="GHEA Grapalat" w:hAnsi="GHEA Grapalat"/>
          <w:b/>
          <w:sz w:val="20"/>
          <w:szCs w:val="20"/>
        </w:rPr>
      </w:pPr>
    </w:p>
    <w:p w:rsidR="00810C05" w:rsidRPr="000C76EF" w:rsidRDefault="00810C05" w:rsidP="000C76EF">
      <w:pPr>
        <w:jc w:val="center"/>
        <w:rPr>
          <w:rFonts w:ascii="GHEA Grapalat" w:hAnsi="GHEA Grapalat"/>
          <w:b/>
          <w:sz w:val="24"/>
          <w:szCs w:val="24"/>
        </w:rPr>
      </w:pPr>
      <w:r w:rsidRPr="000C76EF">
        <w:rPr>
          <w:rFonts w:ascii="GHEA Grapalat" w:hAnsi="GHEA Grapalat"/>
          <w:b/>
          <w:sz w:val="24"/>
          <w:szCs w:val="24"/>
        </w:rPr>
        <w:t>Զբոսաշրջային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C76EF">
        <w:rPr>
          <w:rFonts w:ascii="GHEA Grapalat" w:hAnsi="GHEA Grapalat"/>
          <w:b/>
          <w:sz w:val="24"/>
          <w:szCs w:val="24"/>
        </w:rPr>
        <w:t>հետաքրքրություն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C76EF">
        <w:rPr>
          <w:rFonts w:ascii="GHEA Grapalat" w:hAnsi="GHEA Grapalat"/>
          <w:b/>
          <w:sz w:val="24"/>
          <w:szCs w:val="24"/>
        </w:rPr>
        <w:t>ներկայացնող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C76EF">
        <w:rPr>
          <w:rFonts w:ascii="GHEA Grapalat" w:hAnsi="GHEA Grapalat"/>
          <w:b/>
          <w:sz w:val="24"/>
          <w:szCs w:val="24"/>
        </w:rPr>
        <w:t>բնական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0C76EF">
        <w:rPr>
          <w:rFonts w:ascii="GHEA Grapalat" w:hAnsi="GHEA Grapalat"/>
          <w:b/>
          <w:sz w:val="24"/>
          <w:szCs w:val="24"/>
        </w:rPr>
        <w:t>պատմական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C76EF">
        <w:rPr>
          <w:rFonts w:ascii="GHEA Grapalat" w:hAnsi="GHEA Grapalat"/>
          <w:b/>
          <w:sz w:val="24"/>
          <w:szCs w:val="24"/>
        </w:rPr>
        <w:t>և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C76EF">
        <w:rPr>
          <w:rFonts w:ascii="GHEA Grapalat" w:hAnsi="GHEA Grapalat"/>
          <w:b/>
          <w:sz w:val="24"/>
          <w:szCs w:val="24"/>
          <w:lang w:val="af-ZA"/>
        </w:rPr>
        <w:br/>
      </w:r>
      <w:r w:rsidRPr="000C76EF">
        <w:rPr>
          <w:rFonts w:ascii="GHEA Grapalat" w:hAnsi="GHEA Grapalat"/>
          <w:b/>
          <w:sz w:val="24"/>
          <w:szCs w:val="24"/>
        </w:rPr>
        <w:t>մշակութային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C76EF">
        <w:rPr>
          <w:rFonts w:ascii="GHEA Grapalat" w:hAnsi="GHEA Grapalat"/>
          <w:b/>
          <w:sz w:val="24"/>
          <w:szCs w:val="24"/>
        </w:rPr>
        <w:t>հուշարձաններ</w:t>
      </w:r>
    </w:p>
    <w:p w:rsidR="00810C05" w:rsidRPr="00A8293B" w:rsidRDefault="00810C05" w:rsidP="004B5374">
      <w:p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       Սիսիան համայնքը իր 36 բնակավայրերով ամենահարուստն է պատմամշակութային, բնական հուշարձաններով, տեսարժան վայրերով, զբոսաշրջային ոլորտի հետաքրքրություն ներկայացնող բնակլիմայական և տարածական պայմաններով: Համայնքը հարուստ է հանքային տաք և սառը աղբյուրներով, բնական մեծ և փոքր ջրվեժներով, լճակներով</w:t>
      </w:r>
      <w:r w:rsidR="004B5374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քարակարկառներով</w:t>
      </w:r>
      <w:r w:rsidR="004B5374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քարացրոններով, միաձույլ  ամբողջական  կերտվածքով ժայռերով , ալպիական մարգագետիններով: Համայնքը հատկապես  աչքի է ընկնում մ.թ.ա. V</w:t>
      </w:r>
      <w:r w:rsidR="004B5374" w:rsidRPr="00A8293B">
        <w:rPr>
          <w:rFonts w:ascii="GHEA Grapalat" w:hAnsi="GHEA Grapalat"/>
        </w:rPr>
        <w:t xml:space="preserve">–II </w:t>
      </w:r>
      <w:r w:rsidRPr="00A8293B">
        <w:rPr>
          <w:rFonts w:ascii="GHEA Grapalat" w:hAnsi="GHEA Grapalat"/>
        </w:rPr>
        <w:t>հազարամյակների</w:t>
      </w:r>
      <w:r w:rsidR="004B5374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էնելոիթյան և մեգալիթյան կիկլոպյան ամրոցներով, ժայռապատկերներով (V –IV), Զորաց  Քարերի(</w:t>
      </w:r>
      <w:r w:rsidR="00664053" w:rsidRPr="00A8293B">
        <w:rPr>
          <w:rFonts w:ascii="GHEA Grapalat" w:hAnsi="GHEA Grapalat"/>
        </w:rPr>
        <w:t>III-I</w:t>
      </w:r>
      <w:r w:rsidRPr="00A8293B">
        <w:rPr>
          <w:rFonts w:ascii="GHEA Grapalat" w:hAnsi="GHEA Grapalat"/>
        </w:rPr>
        <w:t>) աստղադիտարանով  և հնագույն քաղաքակրթության կացարան-բնակավայրերով: Սիսիան համայնքը հանդիսանում է Ուրարտական պետության ամենամեծ գտածո  արժեքավոր իրերի, դամբարանադաշտերի, գիտական բացահայտումների տարածաշրջանը: Սիսիան համայնքի Դարբաս, Վաղատին, Լծեն, Սիսիան, Գորայք  բնակավայրերի  տարածքով են անցնում Մեծ մետաքսի ճանապարհի  չվնասված,  պահպանված քարավանային ուղիները:  Սիսիանի 11 բերդերը  վկայում են մեր</w:t>
      </w:r>
      <w:r w:rsidR="004B5374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դիրքը և կարևորությունը  հայոց  պետականության պատմական քառուղիներում հատկապես հին միջնադարյան Սյունյաց  իշխանների տեղն ու ազդեցությունը ողջ տարածաշրջանում : Սիսիանում են գտնվում յուրահատուկ  ճարտարապետական , պատմական, հավատալիքային և հոգևոր նշանակություն ունեցող այնպիսի կառույցներ, ինչպիսիք են Թանահատի վանքը(V-VI</w:t>
      </w:r>
      <w:r w:rsidR="009E20BD" w:rsidRPr="00A8293B">
        <w:rPr>
          <w:rFonts w:ascii="GHEA Grapalat" w:hAnsi="GHEA Grapalat"/>
        </w:rPr>
        <w:t xml:space="preserve">), </w:t>
      </w:r>
      <w:r w:rsidRPr="00A8293B">
        <w:rPr>
          <w:rFonts w:ascii="GHEA Grapalat" w:hAnsi="GHEA Grapalat"/>
        </w:rPr>
        <w:t>Աղիտուի  մահարձան-հաղթակամարը  (VII դար), Սիսիանի սբ. Գրիգոր Լուսավորիչ  (սբ. Հովհաննես) եկեղեցին (Սյունի վանք , VII դար</w:t>
      </w:r>
      <w:r w:rsidR="009E20BD" w:rsidRPr="00A8293B">
        <w:rPr>
          <w:rFonts w:ascii="GHEA Grapalat" w:hAnsi="GHEA Grapalat"/>
        </w:rPr>
        <w:t xml:space="preserve">) </w:t>
      </w:r>
      <w:r w:rsidRPr="00A8293B">
        <w:rPr>
          <w:rFonts w:ascii="GHEA Grapalat" w:hAnsi="GHEA Grapalat"/>
        </w:rPr>
        <w:t>, Որոտնավանքը(X-XI</w:t>
      </w:r>
      <w:r w:rsidR="009E20BD" w:rsidRPr="00A8293B">
        <w:rPr>
          <w:rFonts w:ascii="GHEA Grapalat" w:hAnsi="GHEA Grapalat"/>
        </w:rPr>
        <w:t xml:space="preserve">), </w:t>
      </w:r>
      <w:r w:rsidRPr="00A8293B">
        <w:rPr>
          <w:rFonts w:ascii="GHEA Grapalat" w:hAnsi="GHEA Grapalat"/>
        </w:rPr>
        <w:t>Պորտաքարը(հեթանոսական շրջան</w:t>
      </w:r>
      <w:r w:rsidR="009E20BD" w:rsidRPr="00A8293B">
        <w:rPr>
          <w:rFonts w:ascii="GHEA Grapalat" w:hAnsi="GHEA Grapalat"/>
        </w:rPr>
        <w:t>) ,</w:t>
      </w:r>
      <w:r w:rsidRPr="00A8293B">
        <w:rPr>
          <w:rFonts w:ascii="GHEA Grapalat" w:hAnsi="GHEA Grapalat"/>
        </w:rPr>
        <w:t xml:space="preserve">լքված կամ ավերված բերդաքաղաք  կամ  քաղաքատիպ  բնակավայրերը: Սիսիանը  ունի  պատմության  թանգարան  իր քարադարանով, կերպարվեստի  պատկերասրահ և հատակագծային զուգաչափ  հրապարակ իր պատմական կենտրոնով: Սիսիանի </w:t>
      </w:r>
      <w:r w:rsidR="009E20BD" w:rsidRPr="00A8293B">
        <w:rPr>
          <w:rFonts w:ascii="GHEA Grapalat" w:hAnsi="GHEA Grapalat"/>
        </w:rPr>
        <w:t xml:space="preserve">բնակավայրերից </w:t>
      </w:r>
      <w:r w:rsidRPr="00A8293B">
        <w:rPr>
          <w:rFonts w:ascii="GHEA Grapalat" w:hAnsi="GHEA Grapalat"/>
        </w:rPr>
        <w:t>շատերը  ունեն  նախապատմական ծագում և անընդմեջ ապրելու տևողություն,  որտեղ նկատվում են պատմական գրեթե  բոլոր  ժամանակաշրջանների վկայությունները: Այնպիսի</w:t>
      </w:r>
      <w:r w:rsidR="00DD222E" w:rsidRPr="00A8293B">
        <w:rPr>
          <w:rFonts w:ascii="GHEA Grapalat" w:hAnsi="GHEA Grapalat"/>
        </w:rPr>
        <w:t xml:space="preserve"> բնակավայրեր </w:t>
      </w:r>
      <w:r w:rsidRPr="00A8293B">
        <w:rPr>
          <w:rFonts w:ascii="GHEA Grapalat" w:hAnsi="GHEA Grapalat"/>
        </w:rPr>
        <w:t xml:space="preserve"> ինչպիսիք են Լորը</w:t>
      </w:r>
      <w:r w:rsidR="009E20BD" w:rsidRPr="00A8293B">
        <w:rPr>
          <w:rFonts w:ascii="GHEA Grapalat" w:hAnsi="GHEA Grapalat"/>
        </w:rPr>
        <w:t>,</w:t>
      </w:r>
      <w:r w:rsidRPr="00A8293B">
        <w:rPr>
          <w:rFonts w:ascii="GHEA Grapalat" w:hAnsi="GHEA Grapalat"/>
        </w:rPr>
        <w:t>Գետաթաղը</w:t>
      </w:r>
      <w:r w:rsidR="009E20BD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Դարբասը</w:t>
      </w:r>
      <w:r w:rsidR="009E20BD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Որոտնավանը</w:t>
      </w:r>
      <w:r w:rsidR="009E20BD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Սալվարդը</w:t>
      </w:r>
      <w:r w:rsidR="00DD222E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Ախլաթյանը</w:t>
      </w:r>
      <w:r w:rsidR="00DD222E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Նժդեհը</w:t>
      </w:r>
      <w:r w:rsidR="00DD222E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Սառնակունքը</w:t>
      </w:r>
      <w:r w:rsidR="009E20BD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Աղիտուն</w:t>
      </w:r>
      <w:r w:rsidR="009E20BD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Վաղատնին</w:t>
      </w:r>
      <w:r w:rsidR="009E20BD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Լծենը կարող են հավակնել դառնալու ինչպես էթնո-պատմական  զբոսաշրջության այցելության վայրեր</w:t>
      </w:r>
      <w:r w:rsidR="009E20BD" w:rsidRPr="00A8293B">
        <w:rPr>
          <w:rFonts w:ascii="GHEA Grapalat" w:hAnsi="GHEA Grapalat"/>
        </w:rPr>
        <w:t>,</w:t>
      </w:r>
      <w:r w:rsidRPr="00A8293B">
        <w:rPr>
          <w:rFonts w:ascii="GHEA Grapalat" w:hAnsi="GHEA Grapalat"/>
        </w:rPr>
        <w:t xml:space="preserve"> այնպես էլ  առողջարանային հանգստի փոքրիկ կենտրոններ՝</w:t>
      </w:r>
      <w:r w:rsidR="004B5374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իրենց ազգագրական, ավանդական, խոհանոցային</w:t>
      </w:r>
      <w:r w:rsidR="004B5374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ուրույն առաջարկություններով:</w:t>
      </w:r>
      <w:r w:rsidR="004B5374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Սիսիանը ունի զբոսաշրջային հետաքրքրություն</w:t>
      </w:r>
      <w:r w:rsidR="004B5374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ներկայացնող  բոլոր անհրաժեշտ  ենթակառուցվածքները</w:t>
      </w:r>
      <w:r w:rsidR="004B5374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բնական ռեսուրսները, էկոլոգիապես մաքուր սննդի արտադրության հնարավորությունները</w:t>
      </w:r>
      <w:r w:rsidR="004B5374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անվտանգային միջավայրը և բնակչության պատրաստակամությունն ու  բարյացկամությունը՝ ընդունելու ներգնա բոլոր զբոսաշրջիկների:</w:t>
      </w:r>
      <w:r w:rsidR="00C043E0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Իրականացվող զբոսաշրջային և</w:t>
      </w:r>
      <w:r w:rsidR="004B5374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ժամանցային ծրագրերից են</w:t>
      </w:r>
      <w:r w:rsidR="004B5374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ամենամյա</w:t>
      </w:r>
      <w:r w:rsidR="004B5374" w:rsidRPr="00A8293B">
        <w:rPr>
          <w:rFonts w:ascii="GHEA Grapalat" w:hAnsi="GHEA Grapalat"/>
        </w:rPr>
        <w:t xml:space="preserve"> </w:t>
      </w:r>
      <w:r w:rsidR="00C043E0" w:rsidRPr="00A8293B">
        <w:rPr>
          <w:rFonts w:ascii="GHEA Grapalat" w:hAnsi="GHEA Grapalat"/>
        </w:rPr>
        <w:t xml:space="preserve">հայ-իրանական խոհանոցային, ազնվամորու </w:t>
      </w:r>
      <w:r w:rsidRPr="00A8293B">
        <w:rPr>
          <w:rFonts w:ascii="GHEA Grapalat" w:hAnsi="GHEA Grapalat"/>
        </w:rPr>
        <w:t>փառատոնները</w:t>
      </w:r>
      <w:r w:rsidR="00C043E0" w:rsidRPr="00A8293B">
        <w:rPr>
          <w:rFonts w:ascii="GHEA Grapalat" w:hAnsi="GHEA Grapalat"/>
        </w:rPr>
        <w:t>, տարբեր համերգային ելույթները</w:t>
      </w:r>
      <w:r w:rsidR="006B7D1B" w:rsidRPr="00A8293B">
        <w:rPr>
          <w:rFonts w:ascii="GHEA Grapalat" w:hAnsi="GHEA Grapalat"/>
        </w:rPr>
        <w:t xml:space="preserve">, </w:t>
      </w:r>
      <w:r w:rsidR="00C043E0" w:rsidRPr="00A8293B">
        <w:rPr>
          <w:rFonts w:ascii="GHEA Grapalat" w:hAnsi="GHEA Grapalat"/>
        </w:rPr>
        <w:t>մրցույթները: Կազմակերպվող շարքից են տեղի</w:t>
      </w:r>
      <w:r w:rsidR="004B5374" w:rsidRPr="00A8293B">
        <w:rPr>
          <w:rFonts w:ascii="GHEA Grapalat" w:hAnsi="GHEA Grapalat"/>
        </w:rPr>
        <w:t xml:space="preserve"> </w:t>
      </w:r>
      <w:r w:rsidR="00C043E0" w:rsidRPr="00A8293B">
        <w:rPr>
          <w:rFonts w:ascii="GHEA Grapalat" w:hAnsi="GHEA Grapalat"/>
        </w:rPr>
        <w:t xml:space="preserve">նկարիչ-քանդակագործների </w:t>
      </w:r>
      <w:r w:rsidR="00F85E12" w:rsidRPr="00A8293B">
        <w:rPr>
          <w:rFonts w:ascii="GHEA Grapalat" w:hAnsi="GHEA Grapalat"/>
        </w:rPr>
        <w:t>ցուցահանդես-վաճառքները</w:t>
      </w:r>
      <w:r w:rsidR="006B7D1B" w:rsidRPr="00A8293B">
        <w:rPr>
          <w:rFonts w:ascii="GHEA Grapalat" w:hAnsi="GHEA Grapalat"/>
        </w:rPr>
        <w:t xml:space="preserve">, </w:t>
      </w:r>
      <w:r w:rsidR="00F85E12" w:rsidRPr="00A8293B">
        <w:rPr>
          <w:rFonts w:ascii="GHEA Grapalat" w:hAnsi="GHEA Grapalat"/>
        </w:rPr>
        <w:t xml:space="preserve">թեմատիկ ցուցադրությունները: </w:t>
      </w:r>
      <w:r w:rsidR="001F4FD4" w:rsidRPr="00A8293B">
        <w:rPr>
          <w:rFonts w:ascii="GHEA Grapalat" w:hAnsi="GHEA Grapalat"/>
        </w:rPr>
        <w:t>Լայն թափ է ստացել հյուրատնային և ծառայություն մատուցող զբոսաշրջային ընկերությունների գործունեություն:</w:t>
      </w:r>
    </w:p>
    <w:p w:rsidR="000362F2" w:rsidRPr="000C76EF" w:rsidRDefault="004B5374" w:rsidP="004B5374">
      <w:pPr>
        <w:jc w:val="both"/>
        <w:rPr>
          <w:rFonts w:ascii="GHEA Grapalat" w:hAnsi="GHEA Grapalat"/>
          <w:b/>
        </w:rPr>
      </w:pPr>
      <w:r w:rsidRPr="000C76EF">
        <w:rPr>
          <w:rFonts w:ascii="GHEA Grapalat" w:hAnsi="GHEA Grapalat" w:cs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0" locked="0" layoutInCell="1" allowOverlap="1" wp14:anchorId="43CC683E" wp14:editId="13C7E3AC">
            <wp:simplePos x="0" y="0"/>
            <wp:positionH relativeFrom="column">
              <wp:posOffset>38100</wp:posOffset>
            </wp:positionH>
            <wp:positionV relativeFrom="paragraph">
              <wp:posOffset>111760</wp:posOffset>
            </wp:positionV>
            <wp:extent cx="1933575" cy="2019300"/>
            <wp:effectExtent l="0" t="0" r="0" b="0"/>
            <wp:wrapSquare wrapText="bothSides"/>
            <wp:docPr id="2" name="Picture 3" descr="https://armadventure.com/wp-content/uploads/2018/10/qarau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madventure.com/wp-content/uploads/2018/10/qaraun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2F2" w:rsidRPr="000C76EF">
        <w:rPr>
          <w:rFonts w:ascii="GHEA Grapalat" w:hAnsi="GHEA Grapalat"/>
          <w:b/>
        </w:rPr>
        <w:t xml:space="preserve">Սիսիանի տարածաշրջանում առավել հայտնի պատմամշակութային և զբոսաշրջային հետաքրքրություն ներկայացնող վայրերն են՝ </w:t>
      </w:r>
    </w:p>
    <w:p w:rsidR="00F12DBC" w:rsidRPr="00A8293B" w:rsidRDefault="00A01075" w:rsidP="00F12DBC">
      <w:pPr>
        <w:spacing w:after="160"/>
        <w:rPr>
          <w:rFonts w:ascii="GHEA Grapalat" w:hAnsi="GHEA Grapalat"/>
          <w:b/>
          <w:sz w:val="24"/>
          <w:szCs w:val="24"/>
        </w:rPr>
      </w:pPr>
      <w:r w:rsidRPr="00A8293B">
        <w:rPr>
          <w:rFonts w:ascii="GHEA Grapalat" w:hAnsi="GHEA Grapalat" w:cs="Sylfaen"/>
          <w:b/>
          <w:sz w:val="24"/>
          <w:szCs w:val="24"/>
          <w:lang w:val="hy-AM"/>
        </w:rPr>
        <w:t>ԶՈՐԱՑ</w:t>
      </w:r>
      <w:r w:rsidRPr="00A8293B">
        <w:rPr>
          <w:rFonts w:ascii="GHEA Grapalat" w:hAnsi="GHEA Grapalat"/>
          <w:b/>
          <w:sz w:val="24"/>
          <w:szCs w:val="24"/>
          <w:lang w:val="hy-AM"/>
        </w:rPr>
        <w:t xml:space="preserve"> ՔԱՐԵՐ</w:t>
      </w:r>
    </w:p>
    <w:p w:rsidR="00F12DBC" w:rsidRPr="00A8293B" w:rsidRDefault="00F12DBC" w:rsidP="004B5374">
      <w:pPr>
        <w:jc w:val="both"/>
        <w:rPr>
          <w:rFonts w:ascii="GHEA Grapalat" w:hAnsi="GHEA Grapalat"/>
        </w:rPr>
      </w:pPr>
      <w:r w:rsidRPr="00A8293B">
        <w:rPr>
          <w:rFonts w:ascii="GHEA Grapalat" w:hAnsi="GHEA Grapalat"/>
          <w:lang w:val="hy-AM"/>
        </w:rPr>
        <w:t>Զորաց Քարեր հնագույն մեգալիթյան համալիրը գտնվում է Սյունիքի մարզի Սիսիան քաղաքի մոտակայքում: Այն ունի մի քանի անվանում Զորաց քարեր, Դիք-դիք քարեր: Դեռևս Խորհրդային տարիներին այս հուշարձանի տարածքում արված նախնական պեղումների նյութերի հիման վրա այն թվագրվել էր Ք.ա. 3-1-ին հազարամյակով և եզրակացություն է արվել, որ դա բրոնզեդարյան ժամանակաշրջանի դամբարանադաշտ է:</w:t>
      </w:r>
    </w:p>
    <w:p w:rsidR="00AB479D" w:rsidRPr="00A8293B" w:rsidRDefault="00AB479D" w:rsidP="00F2127D">
      <w:pPr>
        <w:rPr>
          <w:rFonts w:ascii="GHEA Grapalat" w:hAnsi="GHEA Grapalat"/>
          <w:sz w:val="24"/>
          <w:szCs w:val="24"/>
        </w:rPr>
      </w:pPr>
      <w:r w:rsidRPr="00A8293B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94802" w:rsidRPr="00A8293B" w:rsidRDefault="00ED2AF5" w:rsidP="00F2127D">
      <w:pPr>
        <w:ind w:left="90"/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</w:pPr>
      <w:r w:rsidRPr="00A8293B">
        <w:rPr>
          <w:rFonts w:ascii="GHEA Grapalat" w:hAnsi="GHEA Grapalat" w:cs="Sylfaen"/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6760C75" wp14:editId="29C8CF94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2310765" cy="1638300"/>
            <wp:effectExtent l="0" t="0" r="0" b="0"/>
            <wp:wrapSquare wrapText="bothSides"/>
            <wp:docPr id="5" name="Picture 1" descr="Որոտնաբերդ | owl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Որոտնաբերդ | owlap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075" w:rsidRPr="00A8293B"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  <w:t>ՈՐՈՏՆԱԲԵՐԴ</w:t>
      </w:r>
    </w:p>
    <w:p w:rsidR="00F94802" w:rsidRPr="00A8293B" w:rsidRDefault="00E550D9" w:rsidP="004B5374">
      <w:pPr>
        <w:ind w:left="90"/>
        <w:jc w:val="both"/>
        <w:rPr>
          <w:rFonts w:ascii="GHEA Grapalat" w:hAnsi="GHEA Grapalat" w:cs="Sylfaen"/>
          <w:shd w:val="clear" w:color="auto" w:fill="FFFFFF"/>
        </w:rPr>
      </w:pPr>
      <w:r w:rsidRPr="00A8293B">
        <w:rPr>
          <w:rFonts w:ascii="GHEA Grapalat" w:hAnsi="GHEA Grapalat" w:cs="Arial"/>
          <w:noProof/>
        </w:rPr>
        <w:t xml:space="preserve"> </w:t>
      </w:r>
      <w:r w:rsidR="00F94802" w:rsidRPr="00A8293B">
        <w:rPr>
          <w:rFonts w:ascii="GHEA Grapalat" w:hAnsi="GHEA Grapalat" w:cs="Arial"/>
          <w:shd w:val="clear" w:color="auto" w:fill="FFFFFF"/>
        </w:rPr>
        <w:t>Որոտնաբերդ,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Sylfaen"/>
          <w:shd w:val="clear" w:color="auto" w:fill="FFFFFF"/>
        </w:rPr>
        <w:t>հայկական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ամրոց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11" w:tooltip="Մեծ Հայք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Մեծ</w:t>
        </w:r>
        <w:r w:rsidR="00F94802" w:rsidRPr="00A8293B">
          <w:rPr>
            <w:rStyle w:val="a3"/>
            <w:rFonts w:ascii="GHEA Grapalat" w:hAnsi="GHEA Grapalat" w:cs="Arial"/>
            <w:color w:val="auto"/>
            <w:u w:val="none"/>
            <w:shd w:val="clear" w:color="auto" w:fill="FFFFFF"/>
          </w:rPr>
          <w:t xml:space="preserve"> </w:t>
        </w:r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Հայքի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12" w:tooltip="Սյունիք նահանգ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Սյունիք</w:t>
        </w:r>
        <w:r w:rsidR="00F94802" w:rsidRPr="00A8293B">
          <w:rPr>
            <w:rStyle w:val="a3"/>
            <w:rFonts w:ascii="GHEA Grapalat" w:hAnsi="GHEA Grapalat" w:cs="Arial"/>
            <w:color w:val="auto"/>
            <w:u w:val="none"/>
            <w:shd w:val="clear" w:color="auto" w:fill="FFFFFF"/>
          </w:rPr>
          <w:t xml:space="preserve"> </w:t>
        </w:r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նահանգի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13" w:tooltip="Ծղուկ (Սյունիքի մարզ)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Ծղուկ</w:t>
        </w:r>
        <w:r w:rsidR="00F94802" w:rsidRPr="00A8293B">
          <w:rPr>
            <w:rStyle w:val="a3"/>
            <w:rFonts w:ascii="GHEA Grapalat" w:hAnsi="GHEA Grapalat" w:cs="Arial"/>
            <w:color w:val="auto"/>
            <w:u w:val="none"/>
            <w:shd w:val="clear" w:color="auto" w:fill="FFFFFF"/>
          </w:rPr>
          <w:t xml:space="preserve"> </w:t>
        </w:r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գավառում</w:t>
        </w:r>
      </w:hyperlink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F94802" w:rsidRPr="00A8293B">
        <w:rPr>
          <w:rFonts w:ascii="GHEA Grapalat" w:hAnsi="GHEA Grapalat" w:cs="Sylfaen"/>
          <w:shd w:val="clear" w:color="auto" w:fill="FFFFFF"/>
        </w:rPr>
        <w:t>ներկայում՝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Հայաստանի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Հանրապետության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Սյունիքի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մարզի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14" w:tooltip="Որոտնավան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Որոտնավան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Sylfaen"/>
          <w:shd w:val="clear" w:color="auto" w:fill="FFFFFF"/>
        </w:rPr>
        <w:t>գյուղի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մոտ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F94802" w:rsidRPr="00A8293B">
        <w:rPr>
          <w:rFonts w:ascii="GHEA Grapalat" w:hAnsi="GHEA Grapalat" w:cs="Sylfaen"/>
          <w:shd w:val="clear" w:color="auto" w:fill="FFFFFF"/>
        </w:rPr>
        <w:t>Որոտան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գետի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աջափնյա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լեռնաբազուկի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վրա։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Գտնվում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15" w:tooltip="Սիսիան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Սիսիան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Sylfaen"/>
          <w:shd w:val="clear" w:color="auto" w:fill="FFFFFF"/>
        </w:rPr>
        <w:t>քաղաքից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20 </w:t>
      </w:r>
      <w:r w:rsidR="00F94802" w:rsidRPr="00A8293B">
        <w:rPr>
          <w:rFonts w:ascii="GHEA Grapalat" w:hAnsi="GHEA Grapalat" w:cs="Sylfaen"/>
          <w:shd w:val="clear" w:color="auto" w:fill="FFFFFF"/>
        </w:rPr>
        <w:t>կմ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արևելք</w:t>
      </w:r>
      <w:r w:rsidR="00F94802" w:rsidRPr="00A8293B">
        <w:rPr>
          <w:rFonts w:ascii="GHEA Grapalat" w:hAnsi="GHEA Grapalat" w:cs="Tahoma"/>
          <w:shd w:val="clear" w:color="auto" w:fill="FFFFFF"/>
        </w:rPr>
        <w:t xml:space="preserve">։ </w:t>
      </w:r>
      <w:hyperlink r:id="rId16" w:tooltip="Եղիշե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Եղիշեն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(V </w:t>
      </w:r>
      <w:r w:rsidR="00F94802" w:rsidRPr="00A8293B">
        <w:rPr>
          <w:rFonts w:ascii="GHEA Grapalat" w:hAnsi="GHEA Grapalat" w:cs="Sylfaen"/>
          <w:shd w:val="clear" w:color="auto" w:fill="FFFFFF"/>
        </w:rPr>
        <w:t>դ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. </w:t>
      </w:r>
      <w:r w:rsidR="00F94802" w:rsidRPr="00A8293B">
        <w:rPr>
          <w:rFonts w:ascii="GHEA Grapalat" w:hAnsi="GHEA Grapalat" w:cs="Sylfaen"/>
          <w:shd w:val="clear" w:color="auto" w:fill="FFFFFF"/>
        </w:rPr>
        <w:t>պատմիչ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) </w:t>
      </w:r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հիշատակում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պարսկական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բռնակալներից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450 </w:t>
      </w:r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Վարդանանց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ազատագրած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բերդերի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ու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ավանների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թվում։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17" w:tooltip="Ստեփանոս Օրբելյան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Ստեփանոս</w:t>
        </w:r>
        <w:r w:rsidR="00F94802" w:rsidRPr="00A8293B">
          <w:rPr>
            <w:rStyle w:val="a3"/>
            <w:rFonts w:ascii="GHEA Grapalat" w:hAnsi="GHEA Grapalat" w:cs="Arial"/>
            <w:color w:val="auto"/>
            <w:u w:val="none"/>
            <w:shd w:val="clear" w:color="auto" w:fill="FFFFFF"/>
          </w:rPr>
          <w:t xml:space="preserve"> </w:t>
        </w:r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Օրբելյանը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Arial"/>
          <w:shd w:val="clear" w:color="auto" w:fill="FFFFFF"/>
        </w:rPr>
        <w:t>(XIII</w:t>
      </w:r>
      <w:r w:rsidR="00F94802" w:rsidRPr="00A8293B">
        <w:rPr>
          <w:rFonts w:ascii="GHEA Grapalat" w:hAnsi="GHEA Grapalat" w:cs="Sylfaen"/>
          <w:shd w:val="clear" w:color="auto" w:fill="FFFFFF"/>
        </w:rPr>
        <w:t>դ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.) </w:t>
      </w:r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դասել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Սյունիքի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նշանավոր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բերդերի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շարքը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F94802" w:rsidRPr="00A8293B">
        <w:rPr>
          <w:rFonts w:ascii="GHEA Grapalat" w:hAnsi="GHEA Grapalat" w:cs="Sylfaen"/>
          <w:shd w:val="clear" w:color="auto" w:fill="FFFFFF"/>
        </w:rPr>
        <w:t>որը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1075-1094 </w:t>
      </w:r>
      <w:r w:rsidR="00F94802" w:rsidRPr="00A8293B">
        <w:rPr>
          <w:rFonts w:ascii="GHEA Grapalat" w:hAnsi="GHEA Grapalat" w:cs="Sylfaen"/>
          <w:shd w:val="clear" w:color="auto" w:fill="FFFFFF"/>
        </w:rPr>
        <w:t>թվականներին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պատկանել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Սյունյաց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(</w:t>
      </w:r>
      <w:r w:rsidR="00F94802" w:rsidRPr="00A8293B">
        <w:rPr>
          <w:rFonts w:ascii="GHEA Grapalat" w:hAnsi="GHEA Grapalat" w:cs="Sylfaen"/>
          <w:shd w:val="clear" w:color="auto" w:fill="FFFFFF"/>
        </w:rPr>
        <w:t>Կապանի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) </w:t>
      </w:r>
      <w:r w:rsidR="00F94802" w:rsidRPr="00A8293B">
        <w:rPr>
          <w:rFonts w:ascii="GHEA Grapalat" w:hAnsi="GHEA Grapalat" w:cs="Sylfaen"/>
          <w:shd w:val="clear" w:color="auto" w:fill="FFFFFF"/>
        </w:rPr>
        <w:t>թագավոր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Սենեքերիմ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</w:t>
      </w:r>
      <w:r w:rsidR="00F94802" w:rsidRPr="00A8293B">
        <w:rPr>
          <w:rFonts w:ascii="GHEA Grapalat" w:hAnsi="GHEA Grapalat" w:cs="Arial"/>
          <w:shd w:val="clear" w:color="auto" w:fill="FFFFFF"/>
        </w:rPr>
        <w:t>-</w:t>
      </w:r>
      <w:r w:rsidR="00F94802" w:rsidRPr="00A8293B">
        <w:rPr>
          <w:rFonts w:ascii="GHEA Grapalat" w:hAnsi="GHEA Grapalat" w:cs="Sylfaen"/>
          <w:shd w:val="clear" w:color="auto" w:fill="FFFFFF"/>
        </w:rPr>
        <w:t>ին։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1104 </w:t>
      </w:r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գրավել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են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սելջուկ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թուրքերը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, 1219 </w:t>
      </w:r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18" w:tooltip="Իվանե Զաքարյան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Իվանե</w:t>
        </w:r>
        <w:r w:rsidR="00F94802" w:rsidRPr="00A8293B">
          <w:rPr>
            <w:rStyle w:val="a3"/>
            <w:rFonts w:ascii="GHEA Grapalat" w:hAnsi="GHEA Grapalat" w:cs="Arial"/>
            <w:color w:val="auto"/>
            <w:u w:val="none"/>
            <w:shd w:val="clear" w:color="auto" w:fill="FFFFFF"/>
          </w:rPr>
          <w:t xml:space="preserve"> </w:t>
        </w:r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Զաքարյանը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Sylfaen"/>
          <w:shd w:val="clear" w:color="auto" w:fill="FFFFFF"/>
        </w:rPr>
        <w:t>ազատագրելով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այն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հանձնել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Լիպարիտ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Օրբելյանին։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1386 </w:t>
      </w:r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19" w:tooltip="Լենկթեմուր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Լենկթեմուրի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Sylfaen"/>
          <w:shd w:val="clear" w:color="auto" w:fill="FFFFFF"/>
        </w:rPr>
        <w:t>հորդաները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ասպատակելով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Սյունիքը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F94802" w:rsidRPr="00A8293B">
        <w:rPr>
          <w:rFonts w:ascii="GHEA Grapalat" w:hAnsi="GHEA Grapalat" w:cs="Sylfaen"/>
          <w:shd w:val="clear" w:color="auto" w:fill="FFFFFF"/>
        </w:rPr>
        <w:t>գրավել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են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նաև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F94802" w:rsidRPr="00A8293B">
        <w:rPr>
          <w:rFonts w:ascii="GHEA Grapalat" w:hAnsi="GHEA Grapalat" w:cs="Sylfaen"/>
          <w:shd w:val="clear" w:color="auto" w:fill="FFFFFF"/>
        </w:rPr>
        <w:t>որտեղ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ամրացած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20" w:tooltip="Բուրթել Օրբելյան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Բուրթել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Sylfaen"/>
          <w:shd w:val="clear" w:color="auto" w:fill="FFFFFF"/>
        </w:rPr>
        <w:t>և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21" w:tooltip="Սմբատ Օրբելյան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Սմբատ</w:t>
        </w:r>
        <w:r w:rsidR="00F94802" w:rsidRPr="00A8293B">
          <w:rPr>
            <w:rStyle w:val="a3"/>
            <w:rFonts w:ascii="GHEA Grapalat" w:hAnsi="GHEA Grapalat" w:cs="Arial"/>
            <w:color w:val="auto"/>
            <w:u w:val="none"/>
            <w:shd w:val="clear" w:color="auto" w:fill="FFFFFF"/>
          </w:rPr>
          <w:t xml:space="preserve"> </w:t>
        </w:r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Օրբելյան</w:t>
        </w:r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Sylfaen"/>
          <w:shd w:val="clear" w:color="auto" w:fill="FFFFFF"/>
        </w:rPr>
        <w:t>իշխաններին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գերեվարել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են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Սամարղանդ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(</w:t>
      </w:r>
      <w:r w:rsidR="00F94802" w:rsidRPr="00A8293B">
        <w:rPr>
          <w:rFonts w:ascii="GHEA Grapalat" w:hAnsi="GHEA Grapalat" w:cs="Sylfaen"/>
          <w:shd w:val="clear" w:color="auto" w:fill="FFFFFF"/>
        </w:rPr>
        <w:t>որոշ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ժամանակ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անց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նրանք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վերադարձել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և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կրկին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տիրել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են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հայրենի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բերդը</w:t>
      </w:r>
      <w:r w:rsidR="00F94802" w:rsidRPr="00A8293B">
        <w:rPr>
          <w:rFonts w:ascii="GHEA Grapalat" w:hAnsi="GHEA Grapalat" w:cs="Arial"/>
          <w:shd w:val="clear" w:color="auto" w:fill="FFFFFF"/>
        </w:rPr>
        <w:t>)</w:t>
      </w:r>
      <w:r w:rsidR="00F94802" w:rsidRPr="00A8293B">
        <w:rPr>
          <w:rFonts w:ascii="GHEA Grapalat" w:hAnsi="GHEA Grapalat" w:cs="Tahoma"/>
          <w:shd w:val="clear" w:color="auto" w:fill="FFFFFF"/>
        </w:rPr>
        <w:t>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1407 </w:t>
      </w:r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Սմբատ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իշխանից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բերդը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գրավել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Կարա</w:t>
      </w:r>
      <w:r w:rsidR="00F94802" w:rsidRPr="00A8293B">
        <w:rPr>
          <w:rFonts w:ascii="GHEA Grapalat" w:hAnsi="GHEA Grapalat" w:cs="Arial"/>
          <w:shd w:val="clear" w:color="auto" w:fill="FFFFFF"/>
        </w:rPr>
        <w:t>-</w:t>
      </w:r>
      <w:r w:rsidR="00F94802" w:rsidRPr="00A8293B">
        <w:rPr>
          <w:rFonts w:ascii="GHEA Grapalat" w:hAnsi="GHEA Grapalat" w:cs="Sylfaen"/>
          <w:shd w:val="clear" w:color="auto" w:fill="FFFFFF"/>
        </w:rPr>
        <w:t>Յուսուֆ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թեմուրյան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բռնակալը։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1724 </w:t>
      </w:r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ուրացած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Մելիք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Բաղրից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ազատագրել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hyperlink r:id="rId22" w:tooltip="Դավիթ Բեկ" w:history="1"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Դավիթ</w:t>
        </w:r>
        <w:r w:rsidR="00F94802" w:rsidRPr="00A8293B">
          <w:rPr>
            <w:rStyle w:val="a3"/>
            <w:rFonts w:ascii="GHEA Grapalat" w:hAnsi="GHEA Grapalat" w:cs="Arial"/>
            <w:color w:val="auto"/>
            <w:u w:val="none"/>
            <w:shd w:val="clear" w:color="auto" w:fill="FFFFFF"/>
          </w:rPr>
          <w:t xml:space="preserve"> </w:t>
        </w:r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Բեկը</w:t>
        </w:r>
      </w:hyperlink>
      <w:r w:rsidR="00F94802" w:rsidRPr="00A8293B">
        <w:rPr>
          <w:rFonts w:ascii="GHEA Grapalat" w:hAnsi="GHEA Grapalat" w:cs="Tahoma"/>
          <w:shd w:val="clear" w:color="auto" w:fill="FFFFFF"/>
        </w:rPr>
        <w:t>։</w:t>
      </w:r>
      <w:r w:rsidR="00E21E97" w:rsidRPr="00A8293B">
        <w:rPr>
          <w:rFonts w:ascii="GHEA Grapalat" w:hAnsi="GHEA Grapalat" w:cs="Sylfaen"/>
          <w:shd w:val="clear" w:color="auto" w:fill="FFFFFF"/>
        </w:rPr>
        <w:t xml:space="preserve"> Որոտնբերդը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տեղադրված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Է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Լորաձորի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գետաբերանի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և</w:t>
      </w:r>
      <w:r w:rsidR="00E21E97" w:rsidRPr="00A8293B">
        <w:rPr>
          <w:rFonts w:ascii="Calibri" w:hAnsi="Calibri" w:cs="Calibri"/>
          <w:shd w:val="clear" w:color="auto" w:fill="FFFFFF"/>
        </w:rPr>
        <w:t> </w:t>
      </w:r>
      <w:hyperlink r:id="rId23" w:tooltip="Վաղատին" w:history="1">
        <w:r w:rsidR="00E21E97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Վաղատին</w:t>
        </w:r>
      </w:hyperlink>
      <w:r w:rsidR="00E21E97" w:rsidRPr="00A8293B">
        <w:rPr>
          <w:rFonts w:ascii="Calibri" w:hAnsi="Calibri" w:cs="Calibri"/>
          <w:shd w:val="clear" w:color="auto" w:fill="FFFFFF"/>
        </w:rPr>
        <w:t> </w:t>
      </w:r>
      <w:r w:rsidR="00E21E97" w:rsidRPr="00A8293B">
        <w:rPr>
          <w:rFonts w:ascii="GHEA Grapalat" w:hAnsi="GHEA Grapalat" w:cs="Sylfaen"/>
          <w:shd w:val="clear" w:color="auto" w:fill="FFFFFF"/>
        </w:rPr>
        <w:t>գյուղի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միջև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գտնվող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հսկայական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ժայռազանգվածի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վրա։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Գահավեժ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E21E97" w:rsidRPr="00A8293B">
        <w:rPr>
          <w:rFonts w:ascii="GHEA Grapalat" w:hAnsi="GHEA Grapalat" w:cs="Sylfaen"/>
          <w:shd w:val="clear" w:color="auto" w:fill="FFFFFF"/>
        </w:rPr>
        <w:t>բնական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ժայռապարիսպները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բերդի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երեք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կողմերից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իջնում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են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դեպի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Որոտանի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կիրճը։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Բերդի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տարածքը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կազմող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հարթակը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հավասարասրուն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եռանկյան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տեսք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ունի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E21E97" w:rsidRPr="00A8293B">
        <w:rPr>
          <w:rFonts w:ascii="GHEA Grapalat" w:hAnsi="GHEA Grapalat" w:cs="Sylfaen"/>
          <w:shd w:val="clear" w:color="auto" w:fill="FFFFFF"/>
        </w:rPr>
        <w:t>որի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հյուսիսային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անկյունում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վեր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Է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բարձրանում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մի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խոշոր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ժայռազանգված</w:t>
      </w:r>
      <w:r w:rsidR="00E21E97" w:rsidRPr="00A8293B">
        <w:rPr>
          <w:rFonts w:ascii="GHEA Grapalat" w:hAnsi="GHEA Grapalat" w:cs="Arial"/>
          <w:shd w:val="clear" w:color="auto" w:fill="FFFFFF"/>
        </w:rPr>
        <w:t>,</w:t>
      </w:r>
      <w:r w:rsidR="00E21E97" w:rsidRPr="00A8293B">
        <w:rPr>
          <w:rFonts w:ascii="GHEA Grapalat" w:hAnsi="GHEA Grapalat" w:cs="Sylfaen"/>
          <w:shd w:val="clear" w:color="auto" w:fill="FFFFFF"/>
        </w:rPr>
        <w:t>հարավում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E21E97" w:rsidRPr="00A8293B">
        <w:rPr>
          <w:rFonts w:ascii="GHEA Grapalat" w:hAnsi="GHEA Grapalat" w:cs="Sylfaen"/>
          <w:shd w:val="clear" w:color="auto" w:fill="FFFFFF"/>
        </w:rPr>
        <w:t>մոտ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5</w:t>
      </w:r>
      <w:r w:rsidR="00E21E97" w:rsidRPr="00A8293B">
        <w:rPr>
          <w:rFonts w:ascii="GHEA Grapalat" w:hAnsi="GHEA Grapalat" w:cs="Sylfaen"/>
          <w:shd w:val="clear" w:color="auto" w:fill="FFFFFF"/>
        </w:rPr>
        <w:t>Օ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մետր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բարձրության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վրա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միջնաբերդն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Է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E21E97" w:rsidRPr="00A8293B">
        <w:rPr>
          <w:rFonts w:ascii="GHEA Grapalat" w:hAnsi="GHEA Grapalat" w:cs="Sylfaen"/>
          <w:shd w:val="clear" w:color="auto" w:fill="FFFFFF"/>
        </w:rPr>
        <w:t>իսկ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հարթակի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մյուս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կողմերը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զառիվայր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են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r w:rsidR="00E21E97" w:rsidRPr="00A8293B">
        <w:rPr>
          <w:rFonts w:ascii="GHEA Grapalat" w:hAnsi="GHEA Grapalat" w:cs="Sylfaen"/>
          <w:shd w:val="clear" w:color="auto" w:fill="FFFFFF"/>
        </w:rPr>
        <w:t>բացի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արևմտյան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հատվածից:</w:t>
      </w:r>
    </w:p>
    <w:p w:rsidR="00E90113" w:rsidRPr="00A8293B" w:rsidRDefault="00A01075" w:rsidP="00E90113">
      <w:pPr>
        <w:pStyle w:val="1"/>
        <w:shd w:val="clear" w:color="auto" w:fill="FFFFFF"/>
        <w:spacing w:before="0"/>
        <w:jc w:val="center"/>
        <w:rPr>
          <w:rStyle w:val="mw-page-title-main"/>
          <w:rFonts w:ascii="GHEA Grapalat" w:hAnsi="GHEA Grapalat" w:cs="Sylfaen"/>
          <w:bCs w:val="0"/>
          <w:color w:val="auto"/>
          <w:sz w:val="24"/>
          <w:szCs w:val="24"/>
        </w:rPr>
      </w:pPr>
      <w:r w:rsidRPr="00A8293B">
        <w:rPr>
          <w:rFonts w:ascii="GHEA Grapalat" w:hAnsi="GHEA Grapalat" w:cs="Sylfaen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7D029F9" wp14:editId="27E6FAB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2270125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89" y="21482"/>
                <wp:lineTo x="21389" y="0"/>
                <wp:lineTo x="0" y="0"/>
              </wp:wrapPolygon>
            </wp:wrapThrough>
            <wp:docPr id="9" name="Picture 2" descr="Պատկեր:Կամուրջ Մելիք Թանգի.jp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Պատկեր:Կամուրջ Մելիք Թանգի.jpg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E97" w:rsidRPr="00A8293B">
        <w:rPr>
          <w:rStyle w:val="mw-page-title-main"/>
          <w:rFonts w:ascii="GHEA Grapalat" w:hAnsi="GHEA Grapalat" w:cs="Sylfaen"/>
          <w:bCs w:val="0"/>
          <w:color w:val="auto"/>
          <w:sz w:val="24"/>
          <w:szCs w:val="24"/>
        </w:rPr>
        <w:t>Թանգու</w:t>
      </w:r>
      <w:r w:rsidR="00E21E97" w:rsidRPr="00A8293B">
        <w:rPr>
          <w:rStyle w:val="mw-page-title-main"/>
          <w:rFonts w:ascii="GHEA Grapalat" w:hAnsi="GHEA Grapalat"/>
          <w:bCs w:val="0"/>
          <w:color w:val="auto"/>
          <w:sz w:val="24"/>
          <w:szCs w:val="24"/>
        </w:rPr>
        <w:t xml:space="preserve"> </w:t>
      </w:r>
      <w:r w:rsidR="00E21E97" w:rsidRPr="00A8293B">
        <w:rPr>
          <w:rStyle w:val="mw-page-title-main"/>
          <w:rFonts w:ascii="GHEA Grapalat" w:hAnsi="GHEA Grapalat" w:cs="Sylfaen"/>
          <w:bCs w:val="0"/>
          <w:color w:val="auto"/>
          <w:sz w:val="24"/>
          <w:szCs w:val="24"/>
        </w:rPr>
        <w:t>կամուրջ</w:t>
      </w:r>
    </w:p>
    <w:p w:rsidR="001D62D7" w:rsidRPr="00A8293B" w:rsidRDefault="001D62D7" w:rsidP="00E90113">
      <w:pPr>
        <w:pStyle w:val="1"/>
        <w:shd w:val="clear" w:color="auto" w:fill="FFFFFF"/>
        <w:spacing w:before="0"/>
        <w:jc w:val="both"/>
        <w:rPr>
          <w:rFonts w:ascii="GHEA Grapalat" w:hAnsi="GHEA Grapalat"/>
          <w:b w:val="0"/>
          <w:bCs w:val="0"/>
          <w:color w:val="auto"/>
          <w:sz w:val="22"/>
          <w:szCs w:val="22"/>
        </w:rPr>
      </w:pPr>
      <w:r w:rsidRPr="00A8293B">
        <w:rPr>
          <w:rFonts w:ascii="GHEA Grapalat" w:hAnsi="GHEA Grapalat" w:cs="Sylfaen"/>
          <w:b w:val="0"/>
          <w:bCs w:val="0"/>
          <w:color w:val="auto"/>
          <w:sz w:val="22"/>
          <w:szCs w:val="22"/>
          <w:shd w:val="clear" w:color="auto" w:fill="FFFFFF"/>
        </w:rPr>
        <w:t>Մելիք</w:t>
      </w:r>
      <w:r w:rsidRPr="00A8293B">
        <w:rPr>
          <w:rFonts w:ascii="GHEA Grapalat" w:hAnsi="GHEA Grapalat"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bCs w:val="0"/>
          <w:color w:val="auto"/>
          <w:sz w:val="22"/>
          <w:szCs w:val="22"/>
          <w:shd w:val="clear" w:color="auto" w:fill="FFFFFF"/>
        </w:rPr>
        <w:t>Թանգու</w:t>
      </w:r>
      <w:r w:rsidRPr="00A8293B">
        <w:rPr>
          <w:rFonts w:ascii="GHEA Grapalat" w:hAnsi="GHEA Grapalat"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bCs w:val="0"/>
          <w:color w:val="auto"/>
          <w:sz w:val="22"/>
          <w:szCs w:val="22"/>
          <w:shd w:val="clear" w:color="auto" w:fill="FFFFFF"/>
        </w:rPr>
        <w:t>կամուրջ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,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կամուրջ</w:t>
      </w:r>
      <w:r w:rsidRPr="00A8293B"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  <w:t> </w:t>
      </w:r>
      <w:hyperlink r:id="rId25" w:tooltip="Սիսիան" w:history="1"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Սիսիանից</w:t>
        </w:r>
      </w:hyperlink>
      <w:r w:rsidRPr="00A8293B"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  <w:t> 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մոտ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20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կմ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արևելք։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Ընդգրկված</w:t>
      </w:r>
      <w:r w:rsidR="00E90113"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է</w:t>
      </w:r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26" w:tooltip="Որոտանի (Սիսիան) պատմության և մշակույթի անշարժ հուշարձանների ցանկ (Սյունիքի մարզ)" w:history="1"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Որոտանի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պատմության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և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մշակույթի</w:t>
        </w:r>
        <w:r w:rsidR="00E90113"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անշարժ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հուշարձանների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ցանկում</w:t>
        </w:r>
      </w:hyperlink>
      <w:r w:rsidRPr="00A8293B">
        <w:rPr>
          <w:rFonts w:ascii="GHEA Grapalat" w:hAnsi="GHEA Grapalat" w:cs="Tahoma"/>
          <w:b w:val="0"/>
          <w:color w:val="auto"/>
          <w:sz w:val="22"/>
          <w:szCs w:val="22"/>
          <w:shd w:val="clear" w:color="auto" w:fill="FFFFFF"/>
        </w:rPr>
        <w:t>։</w:t>
      </w:r>
      <w:r w:rsidR="00E90113" w:rsidRPr="00A8293B">
        <w:rPr>
          <w:rFonts w:ascii="GHEA Grapalat" w:hAnsi="GHEA Grapalat" w:cs="Tahoma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Կառուցվել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է</w:t>
      </w:r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27" w:tooltip="1855" w:history="1"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>1855</w:t>
        </w:r>
      </w:hyperlink>
      <w:r w:rsidR="00E90113" w:rsidRPr="00A8293B">
        <w:rPr>
          <w:rFonts w:ascii="GHEA Grapalat" w:hAnsi="GHEA Grapalat"/>
          <w:b w:val="0"/>
          <w:color w:val="auto"/>
          <w:sz w:val="22"/>
          <w:szCs w:val="22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թվականին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Սյունիքի</w:t>
      </w:r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28" w:tooltip="Մելիք Թանգի (դեռ գրված չէ)" w:history="1"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Մելիք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Թանգու</w:t>
        </w:r>
      </w:hyperlink>
      <w:r w:rsidR="00E90113" w:rsidRPr="00A8293B">
        <w:rPr>
          <w:rFonts w:ascii="GHEA Grapalat" w:hAnsi="GHEA Grapalat"/>
          <w:b w:val="0"/>
          <w:color w:val="auto"/>
          <w:sz w:val="22"/>
          <w:szCs w:val="22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կողմից</w:t>
      </w:r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29" w:tooltip="Որոտան" w:history="1"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Որոտան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գետի</w:t>
        </w:r>
      </w:hyperlink>
      <w:r w:rsidRPr="00A8293B"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  <w:t> 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վրա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Որոտնաբերդի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փլատակներից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ներքև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գտնվող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կիրճում։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Բերդը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բազմիցս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գրավվել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և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ազատագրվել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է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450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թվականի</w:t>
      </w:r>
      <w:r w:rsidR="0033114B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Վարդան Մամիկոնյանի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կողմից։</w:t>
      </w:r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30" w:tooltip="18-րդ դար" w:history="1"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>18-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րդ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դարում</w:t>
        </w:r>
      </w:hyperlink>
      <w:r w:rsidRPr="00A8293B"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  <w:t> 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ազատագրվել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է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Մելիք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Բաղրուց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Դավիթ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Բեկի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կողմից</w:t>
      </w:r>
      <w:r w:rsidRPr="00A8293B">
        <w:rPr>
          <w:rFonts w:ascii="GHEA Grapalat" w:hAnsi="GHEA Grapalat" w:cs="Tahoma"/>
          <w:b w:val="0"/>
          <w:color w:val="auto"/>
          <w:sz w:val="22"/>
          <w:szCs w:val="22"/>
          <w:shd w:val="clear" w:color="auto" w:fill="FFFFFF"/>
        </w:rPr>
        <w:t>։</w:t>
      </w:r>
    </w:p>
    <w:p w:rsidR="00F2127D" w:rsidRPr="00A8293B" w:rsidRDefault="00F2127D" w:rsidP="00E21E97">
      <w:pPr>
        <w:ind w:left="90"/>
        <w:jc w:val="right"/>
        <w:rPr>
          <w:rFonts w:ascii="GHEA Grapalat" w:hAnsi="GHEA Grapalat"/>
          <w:b/>
          <w:sz w:val="24"/>
          <w:szCs w:val="24"/>
        </w:rPr>
      </w:pPr>
    </w:p>
    <w:p w:rsidR="00ED2AF5" w:rsidRPr="00A8293B" w:rsidRDefault="00A01075" w:rsidP="00A01075">
      <w:pPr>
        <w:ind w:left="90"/>
        <w:jc w:val="center"/>
        <w:rPr>
          <w:rFonts w:ascii="GHEA Grapalat" w:hAnsi="GHEA Grapalat"/>
          <w:b/>
          <w:sz w:val="24"/>
          <w:szCs w:val="24"/>
        </w:rPr>
      </w:pPr>
      <w:r w:rsidRPr="00A8293B">
        <w:rPr>
          <w:rFonts w:ascii="GHEA Grapalat" w:hAnsi="GHEA Grapalat" w:cs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32C2BD8" wp14:editId="309AEB9D">
            <wp:simplePos x="0" y="0"/>
            <wp:positionH relativeFrom="column">
              <wp:posOffset>-137795</wp:posOffset>
            </wp:positionH>
            <wp:positionV relativeFrom="paragraph">
              <wp:posOffset>158115</wp:posOffset>
            </wp:positionV>
            <wp:extent cx="2742565" cy="2190750"/>
            <wp:effectExtent l="0" t="0" r="635" b="0"/>
            <wp:wrapThrough wrapText="bothSides">
              <wp:wrapPolygon edited="0">
                <wp:start x="0" y="0"/>
                <wp:lineTo x="0" y="21412"/>
                <wp:lineTo x="21455" y="21412"/>
                <wp:lineTo x="21455" y="0"/>
                <wp:lineTo x="0" y="0"/>
              </wp:wrapPolygon>
            </wp:wrapThrough>
            <wp:docPr id="10" name="Picture 2" descr="Սյունիք ուղեցույց․ վիրտուալ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Սյունիք ուղեցույց․ վիրտուալ ..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93B">
        <w:rPr>
          <w:rFonts w:ascii="GHEA Grapalat" w:hAnsi="GHEA Grapalat" w:cs="Sylfaen"/>
          <w:b/>
          <w:sz w:val="24"/>
          <w:szCs w:val="24"/>
          <w:lang w:val="hy-AM"/>
        </w:rPr>
        <w:t>ՇԱՔԻ</w:t>
      </w:r>
      <w:r w:rsidRPr="00A8293B">
        <w:rPr>
          <w:rFonts w:ascii="GHEA Grapalat" w:hAnsi="GHEA Grapalat" w:cs="Sylfaen"/>
          <w:b/>
          <w:sz w:val="24"/>
          <w:szCs w:val="24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ՋՐՎԵԺ</w:t>
      </w:r>
    </w:p>
    <w:p w:rsidR="00ED2AF5" w:rsidRPr="00A8293B" w:rsidRDefault="00ED2AF5" w:rsidP="004B5374">
      <w:pPr>
        <w:jc w:val="both"/>
        <w:rPr>
          <w:rFonts w:ascii="GHEA Grapalat" w:hAnsi="GHEA Grapalat"/>
          <w:b/>
          <w:lang w:val="hy-AM"/>
        </w:rPr>
      </w:pPr>
      <w:r w:rsidRPr="00A8293B">
        <w:rPr>
          <w:rFonts w:ascii="GHEA Grapalat" w:hAnsi="GHEA Grapalat" w:cs="Sylfaen"/>
          <w:lang w:val="hy-AM"/>
        </w:rPr>
        <w:t>Շաքի ջրվեժը</w:t>
      </w:r>
      <w:r w:rsidR="004B5374" w:rsidRPr="00A8293B">
        <w:rPr>
          <w:rFonts w:ascii="GHEA Grapalat" w:hAnsi="GHEA Grapalat" w:cs="Sylfaen"/>
          <w:lang w:val="hy-AM"/>
        </w:rPr>
        <w:t xml:space="preserve"> </w:t>
      </w:r>
      <w:r w:rsidRPr="00A8293B">
        <w:rPr>
          <w:rFonts w:ascii="GHEA Grapalat" w:hAnsi="GHEA Grapalat" w:cs="Sylfaen"/>
          <w:lang w:val="hy-AM"/>
        </w:rPr>
        <w:t>ջրագրական</w:t>
      </w:r>
      <w:r w:rsidR="004B5374" w:rsidRPr="00A8293B">
        <w:rPr>
          <w:rFonts w:ascii="GHEA Grapalat" w:hAnsi="GHEA Grapalat" w:cs="Sylfaen"/>
          <w:lang w:val="hy-AM"/>
        </w:rPr>
        <w:t xml:space="preserve"> </w:t>
      </w:r>
      <w:hyperlink r:id="rId32" w:tooltip="Բնության հուշարձան" w:history="1">
        <w:r w:rsidRPr="00A8293B">
          <w:rPr>
            <w:rFonts w:ascii="GHEA Grapalat" w:hAnsi="GHEA Grapalat" w:cs="Sylfaen"/>
            <w:lang w:val="hy-AM"/>
          </w:rPr>
          <w:t>բնության</w:t>
        </w:r>
        <w:r w:rsidR="004B5374" w:rsidRPr="00A8293B">
          <w:rPr>
            <w:rFonts w:ascii="GHEA Grapalat" w:hAnsi="GHEA Grapalat" w:cs="Sylfaen"/>
            <w:lang w:val="hy-AM"/>
          </w:rPr>
          <w:t xml:space="preserve"> </w:t>
        </w:r>
        <w:r w:rsidRPr="00A8293B">
          <w:rPr>
            <w:rFonts w:ascii="GHEA Grapalat" w:hAnsi="GHEA Grapalat" w:cs="Sylfaen"/>
            <w:lang w:val="hy-AM"/>
          </w:rPr>
          <w:t>հուշարձան</w:t>
        </w:r>
      </w:hyperlink>
      <w:r w:rsidRPr="00A8293B">
        <w:rPr>
          <w:rFonts w:ascii="Calibri" w:hAnsi="Calibri" w:cs="Calibri"/>
          <w:lang w:val="hy-AM"/>
        </w:rPr>
        <w:t> </w:t>
      </w:r>
      <w:r w:rsidRPr="00A8293B">
        <w:rPr>
          <w:rFonts w:ascii="GHEA Grapalat" w:hAnsi="GHEA Grapalat" w:cs="Sylfaen"/>
          <w:lang w:val="hy-AM"/>
        </w:rPr>
        <w:t>է: Գտնվում է Սիսիանում,</w:t>
      </w:r>
      <w:r w:rsidRPr="00A8293B">
        <w:rPr>
          <w:rFonts w:ascii="Calibri" w:hAnsi="Calibri" w:cs="Calibri"/>
          <w:lang w:val="hy-AM"/>
        </w:rPr>
        <w:t> </w:t>
      </w:r>
      <w:hyperlink r:id="rId33" w:tooltip="Որոտան" w:history="1">
        <w:r w:rsidRPr="00A8293B">
          <w:rPr>
            <w:rFonts w:ascii="GHEA Grapalat" w:hAnsi="GHEA Grapalat" w:cs="Sylfaen"/>
            <w:lang w:val="hy-AM"/>
          </w:rPr>
          <w:t>Որոտան</w:t>
        </w:r>
      </w:hyperlink>
      <w:r w:rsidRPr="00A8293B">
        <w:rPr>
          <w:rFonts w:ascii="Calibri" w:hAnsi="Calibri" w:cs="Calibri"/>
          <w:lang w:val="hy-AM"/>
        </w:rPr>
        <w:t> </w:t>
      </w:r>
      <w:r w:rsidRPr="00A8293B">
        <w:rPr>
          <w:rFonts w:ascii="GHEA Grapalat" w:hAnsi="GHEA Grapalat" w:cs="Sylfaen"/>
          <w:lang w:val="hy-AM"/>
        </w:rPr>
        <w:t>գետի ձախակողմյան՝ Շաքի վտակի վրա</w:t>
      </w:r>
      <w:r w:rsidR="004B5374" w:rsidRPr="00A8293B">
        <w:rPr>
          <w:rFonts w:ascii="GHEA Grapalat" w:hAnsi="GHEA Grapalat" w:cs="Sylfaen"/>
          <w:lang w:val="hy-AM"/>
        </w:rPr>
        <w:t xml:space="preserve">: </w:t>
      </w:r>
      <w:r w:rsidRPr="00A8293B">
        <w:rPr>
          <w:rFonts w:ascii="GHEA Grapalat" w:hAnsi="GHEA Grapalat" w:cs="Sylfaen"/>
          <w:lang w:val="hy-AM"/>
        </w:rPr>
        <w:t>Ջրվեժի տեղանքը իրենից ներկայացնում է խորը կիրճ՝ հարուստ ժայռերով և քարայրներով։ Դրանցում հայտնաբերվել են մարդու գործունեության հետքեր, ինչպես նաև մոխիր, որը թվագրվում է</w:t>
      </w:r>
      <w:r w:rsidRPr="00A8293B">
        <w:rPr>
          <w:rFonts w:ascii="Calibri" w:hAnsi="Calibri" w:cs="Calibri"/>
          <w:lang w:val="hy-AM"/>
        </w:rPr>
        <w:t> </w:t>
      </w:r>
      <w:hyperlink r:id="rId34" w:tooltip="Պալեոլիթ" w:history="1">
        <w:r w:rsidRPr="00A8293B">
          <w:rPr>
            <w:rFonts w:ascii="GHEA Grapalat" w:hAnsi="GHEA Grapalat" w:cs="Sylfaen"/>
            <w:lang w:val="hy-AM"/>
          </w:rPr>
          <w:t>պալեոլիթի</w:t>
        </w:r>
      </w:hyperlink>
      <w:r w:rsidRPr="00A8293B">
        <w:rPr>
          <w:rFonts w:ascii="GHEA Grapalat" w:hAnsi="GHEA Grapalat" w:cs="Sylfaen"/>
          <w:lang w:val="hy-AM"/>
        </w:rPr>
        <w:t xml:space="preserve"> ժամանակաշրջանին։ Շաքիի ջրվեժը գտնվում է Որոտանի կիրճում, Սիսիանից 3կմ դեպի հյուսիս-արևմուտք: Բարձրությունը 18մ է։</w:t>
      </w:r>
    </w:p>
    <w:p w:rsidR="00664053" w:rsidRPr="00A8293B" w:rsidRDefault="00664053" w:rsidP="00ED2AF5">
      <w:pPr>
        <w:rPr>
          <w:rFonts w:ascii="GHEA Grapalat" w:hAnsi="GHEA Grapalat"/>
          <w:b/>
          <w:sz w:val="20"/>
          <w:szCs w:val="20"/>
          <w:lang w:val="hy-AM"/>
        </w:rPr>
      </w:pPr>
    </w:p>
    <w:p w:rsidR="00F55C7A" w:rsidRPr="00A8293B" w:rsidRDefault="00A01075" w:rsidP="006A063D">
      <w:pPr>
        <w:spacing w:after="1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A8293B">
        <w:rPr>
          <w:rFonts w:ascii="GHEA Grapalat" w:hAnsi="GHEA Grapalat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24DC053" wp14:editId="3BD80545">
            <wp:simplePos x="0" y="0"/>
            <wp:positionH relativeFrom="column">
              <wp:posOffset>-57150</wp:posOffset>
            </wp:positionH>
            <wp:positionV relativeFrom="paragraph">
              <wp:posOffset>163195</wp:posOffset>
            </wp:positionV>
            <wp:extent cx="30575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33" y="21512"/>
                <wp:lineTo x="21533" y="0"/>
                <wp:lineTo x="0" y="0"/>
              </wp:wrapPolygon>
            </wp:wrapTight>
            <wp:docPr id="11" name="Picture 2" descr="Պորտաքար | Բարև Արմենիա Տու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Պորտաքար | Բարև Արմենիա Տուր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93B">
        <w:rPr>
          <w:rFonts w:ascii="GHEA Grapalat" w:hAnsi="GHEA Grapalat" w:cs="Sylfaen"/>
          <w:b/>
          <w:sz w:val="24"/>
          <w:szCs w:val="24"/>
          <w:lang w:val="hy-AM"/>
        </w:rPr>
        <w:t>ՊՈՐՏԱՔԱՐ</w:t>
      </w:r>
    </w:p>
    <w:p w:rsidR="00F55C7A" w:rsidRPr="00A8293B" w:rsidRDefault="00F55C7A" w:rsidP="00F55C7A">
      <w:pPr>
        <w:jc w:val="both"/>
        <w:rPr>
          <w:rFonts w:ascii="GHEA Grapalat" w:hAnsi="GHEA Grapalat"/>
          <w:lang w:val="hy-AM"/>
        </w:rPr>
      </w:pPr>
      <w:r w:rsidRPr="00A8293B">
        <w:rPr>
          <w:rFonts w:ascii="GHEA Grapalat" w:hAnsi="GHEA Grapalat"/>
          <w:lang w:val="hy-AM"/>
        </w:rPr>
        <w:t xml:space="preserve">«Սիսիանից Գորիս տանող խճուղու աջ կողմում, մի քարոտ հրապարակի մեջտեղում դուրս է ցցված  պորտանման քար։  Այդ քարի մակերեսը, ինչպես և նրա շուրջը եղած հրապարակը ողորկված են բազմաթիվ հաճախորդների այցելությունից։ Ժամանակին, անշուշտ նա ավելի բարձր է եղել,  իսկ այժմ միայն այդ </w:t>
      </w:r>
      <w:r w:rsidRPr="00A8293B">
        <w:rPr>
          <w:rFonts w:ascii="GHEA Grapalat" w:hAnsi="GHEA Grapalat"/>
          <w:i/>
          <w:lang w:val="hy-AM"/>
        </w:rPr>
        <w:t>ամբողջական ֆալոսի խղճուկ մնացորդն է պահպանվել</w:t>
      </w:r>
      <w:r w:rsidRPr="00A8293B">
        <w:rPr>
          <w:rFonts w:ascii="GHEA Grapalat" w:hAnsi="GHEA Grapalat"/>
          <w:lang w:val="hy-AM"/>
        </w:rPr>
        <w:t xml:space="preserve">, որի վրա անցյալում չբեր կանայք, պորտով պառկելով, շուռումուռ են եկել, այն հաստատ հավատով, որ այդ քարի զորությամբ անպատճառ կհղիանան և զավակ կունենան։ Պորտի վրա պտտվելուց հետո կանայք երկաթե մեխեր էին ցցում քարին՝ իրենց </w:t>
      </w:r>
      <w:r w:rsidRPr="00A8293B">
        <w:rPr>
          <w:rFonts w:ascii="GHEA Grapalat" w:hAnsi="GHEA Grapalat"/>
          <w:i/>
          <w:lang w:val="hy-AM"/>
        </w:rPr>
        <w:t>ցավը</w:t>
      </w:r>
      <w:r w:rsidRPr="00A8293B">
        <w:rPr>
          <w:rFonts w:ascii="GHEA Grapalat" w:hAnsi="GHEA Grapalat"/>
          <w:lang w:val="hy-AM"/>
        </w:rPr>
        <w:t xml:space="preserve"> դրան ամուր գամելով։ Հենց այդ երկարատև արարողությունից քարը մաշվել՝ ողորկվել է»։ Ժողովրդի շրջանում հայտնի </w:t>
      </w:r>
      <w:r w:rsidRPr="00A8293B">
        <w:rPr>
          <w:rFonts w:ascii="GHEA Grapalat" w:hAnsi="GHEA Grapalat"/>
          <w:i/>
          <w:lang w:val="hy-AM"/>
        </w:rPr>
        <w:t>պորտաքարը</w:t>
      </w:r>
      <w:r w:rsidRPr="00A8293B">
        <w:rPr>
          <w:rFonts w:ascii="GHEA Grapalat" w:hAnsi="GHEA Grapalat"/>
          <w:lang w:val="hy-AM"/>
        </w:rPr>
        <w:t>, որը մինչև այսօր գտնվում է նշված տեղում, գրավոր և բանավոր այլ աղբյուրների համաձայն շարունակել է մնալ հատուկ ծիսակատարության առարկա խորհրդային տարիներից մինչև այսօր։</w:t>
      </w:r>
      <w:r w:rsidR="004B5374" w:rsidRPr="00A8293B">
        <w:rPr>
          <w:rFonts w:ascii="GHEA Grapalat" w:hAnsi="GHEA Grapalat"/>
          <w:lang w:val="hy-AM"/>
        </w:rPr>
        <w:t xml:space="preserve"> </w:t>
      </w:r>
      <w:r w:rsidRPr="00A8293B">
        <w:rPr>
          <w:rFonts w:ascii="GHEA Grapalat" w:hAnsi="GHEA Grapalat"/>
          <w:lang w:val="hy-AM"/>
        </w:rPr>
        <w:t xml:space="preserve">Շատերը այն նմանեցնում են գլուխը վեր բարձրացրած գորտի, որը հայկական հնագույն հավատալիքներում խորհրդանշել է պտղաբերություն։ </w:t>
      </w:r>
    </w:p>
    <w:p w:rsidR="002E1E3F" w:rsidRPr="00A8293B" w:rsidRDefault="006A063D" w:rsidP="002E1E3F">
      <w:pP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A8293B">
        <w:rPr>
          <w:rFonts w:ascii="GHEA Grapalat" w:hAnsi="GHEA Grapalat"/>
          <w:noProof/>
        </w:rPr>
        <w:drawing>
          <wp:anchor distT="0" distB="0" distL="114300" distR="114300" simplePos="0" relativeHeight="251658752" behindDoc="0" locked="0" layoutInCell="1" allowOverlap="1" wp14:anchorId="694F0F17" wp14:editId="1902DC32">
            <wp:simplePos x="0" y="0"/>
            <wp:positionH relativeFrom="column">
              <wp:posOffset>-4445</wp:posOffset>
            </wp:positionH>
            <wp:positionV relativeFrom="paragraph">
              <wp:posOffset>369570</wp:posOffset>
            </wp:positionV>
            <wp:extent cx="278701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08" y="21375"/>
                <wp:lineTo x="21408" y="0"/>
                <wp:lineTo x="0" y="0"/>
              </wp:wrapPolygon>
            </wp:wrapThrough>
            <wp:docPr id="12" name="Picture 3" descr="Արզումանի կամուրջ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Արզումանի կամուրջը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E3F" w:rsidRPr="00A8293B">
        <w:rPr>
          <w:rFonts w:ascii="GHEA Grapalat" w:hAnsi="GHEA Grapalat" w:cs="Tahoma"/>
          <w:b/>
          <w:bCs/>
          <w:sz w:val="28"/>
          <w:szCs w:val="28"/>
          <w:shd w:val="clear" w:color="auto" w:fill="FFFFFF"/>
          <w:lang w:val="hy-AM"/>
        </w:rPr>
        <w:t xml:space="preserve">                                                                              </w:t>
      </w:r>
      <w:r w:rsidR="00A01075" w:rsidRPr="00A8293B">
        <w:rPr>
          <w:rFonts w:ascii="GHEA Grapalat" w:hAnsi="GHEA Grapalat" w:cs="Tahoma"/>
          <w:b/>
          <w:bCs/>
          <w:sz w:val="24"/>
          <w:szCs w:val="24"/>
          <w:shd w:val="clear" w:color="auto" w:fill="FFFFFF"/>
          <w:lang w:val="hy-AM"/>
        </w:rPr>
        <w:t>ԱՂԶՎԱՆԻ ԿԱՄՈՒՐՋ</w:t>
      </w:r>
    </w:p>
    <w:p w:rsidR="002E1E3F" w:rsidRPr="00A8293B" w:rsidRDefault="002E1E3F" w:rsidP="004B5374">
      <w:pPr>
        <w:jc w:val="both"/>
        <w:rPr>
          <w:rFonts w:ascii="GHEA Grapalat" w:hAnsi="GHEA Grapalat" w:cs="Tahoma"/>
          <w:shd w:val="clear" w:color="auto" w:fill="FFFFFF"/>
          <w:lang w:val="hy-AM"/>
        </w:rPr>
      </w:pPr>
      <w:r w:rsidRPr="00A8293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A8293B">
        <w:rPr>
          <w:rFonts w:ascii="GHEA Grapalat" w:hAnsi="GHEA Grapalat" w:cs="Tahoma"/>
          <w:shd w:val="clear" w:color="auto" w:fill="FFFFFF"/>
          <w:lang w:val="hy-AM"/>
        </w:rPr>
        <w:t xml:space="preserve">Աղզվանի կամուրջը գտնվում է </w:t>
      </w:r>
      <w:hyperlink r:id="rId37" w:tooltip="Սիսիանի շրջան" w:history="1">
        <w:r w:rsidRPr="00A8293B">
          <w:rPr>
            <w:rFonts w:ascii="GHEA Grapalat" w:hAnsi="GHEA Grapalat" w:cs="Tahoma"/>
            <w:shd w:val="clear" w:color="auto" w:fill="FFFFFF"/>
            <w:lang w:val="hy-AM"/>
          </w:rPr>
          <w:t>Սիսիանի տարածաշրջանում</w:t>
        </w:r>
      </w:hyperlink>
      <w:r w:rsidRPr="00A8293B">
        <w:rPr>
          <w:rFonts w:ascii="GHEA Grapalat" w:hAnsi="GHEA Grapalat" w:cs="Tahoma"/>
          <w:shd w:val="clear" w:color="auto" w:fill="FFFFFF"/>
          <w:lang w:val="hy-AM"/>
        </w:rPr>
        <w:t>,</w:t>
      </w:r>
      <w:r w:rsidRPr="00A8293B">
        <w:rPr>
          <w:rFonts w:ascii="Calibri" w:hAnsi="Calibri" w:cs="Calibri"/>
          <w:shd w:val="clear" w:color="auto" w:fill="FFFFFF"/>
          <w:lang w:val="hy-AM"/>
        </w:rPr>
        <w:t> </w:t>
      </w:r>
      <w:hyperlink r:id="rId38" w:tooltip="Որոտան" w:history="1">
        <w:r w:rsidRPr="00A8293B">
          <w:rPr>
            <w:rFonts w:ascii="GHEA Grapalat" w:hAnsi="GHEA Grapalat" w:cs="Tahoma"/>
            <w:shd w:val="clear" w:color="auto" w:fill="FFFFFF"/>
            <w:lang w:val="hy-AM"/>
          </w:rPr>
          <w:t>Որոտանգետի</w:t>
        </w:r>
      </w:hyperlink>
      <w:r w:rsidRPr="00A8293B">
        <w:rPr>
          <w:rFonts w:ascii="Calibri" w:hAnsi="Calibri" w:cs="Calibri"/>
          <w:shd w:val="clear" w:color="auto" w:fill="FFFFFF"/>
          <w:lang w:val="hy-AM"/>
        </w:rPr>
        <w:t> </w:t>
      </w:r>
      <w:r w:rsidRPr="00A8293B">
        <w:rPr>
          <w:rFonts w:ascii="GHEA Grapalat" w:hAnsi="GHEA Grapalat" w:cs="Tahoma"/>
          <w:shd w:val="clear" w:color="auto" w:fill="FFFFFF"/>
          <w:lang w:val="hy-AM"/>
        </w:rPr>
        <w:t>մոտ, Դարբաս գյուղի</w:t>
      </w:r>
      <w:r w:rsidR="00270D8E" w:rsidRPr="00A8293B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 w:rsidRPr="00A8293B">
        <w:rPr>
          <w:rFonts w:ascii="GHEA Grapalat" w:hAnsi="GHEA Grapalat" w:cs="Tahoma"/>
          <w:shd w:val="clear" w:color="auto" w:fill="FFFFFF"/>
          <w:lang w:val="hy-AM"/>
        </w:rPr>
        <w:t>տակ։ Կառուցվել է</w:t>
      </w:r>
      <w:r w:rsidRPr="00A8293B">
        <w:rPr>
          <w:rFonts w:ascii="Calibri" w:hAnsi="Calibri" w:cs="Calibri"/>
          <w:shd w:val="clear" w:color="auto" w:fill="FFFFFF"/>
          <w:lang w:val="hy-AM"/>
        </w:rPr>
        <w:t> </w:t>
      </w:r>
      <w:hyperlink r:id="rId39" w:tooltip="1675" w:history="1">
        <w:r w:rsidRPr="00A8293B">
          <w:rPr>
            <w:rFonts w:ascii="GHEA Grapalat" w:hAnsi="GHEA Grapalat" w:cs="Tahoma"/>
            <w:shd w:val="clear" w:color="auto" w:fill="FFFFFF"/>
            <w:lang w:val="hy-AM"/>
          </w:rPr>
          <w:t>1675</w:t>
        </w:r>
      </w:hyperlink>
      <w:r w:rsidRPr="00A8293B">
        <w:rPr>
          <w:rFonts w:ascii="GHEA Grapalat" w:hAnsi="GHEA Grapalat"/>
          <w:lang w:val="hy-AM"/>
        </w:rPr>
        <w:t xml:space="preserve"> </w:t>
      </w:r>
      <w:r w:rsidRPr="00A8293B">
        <w:rPr>
          <w:rFonts w:ascii="GHEA Grapalat" w:hAnsi="GHEA Grapalat" w:cs="Tahoma"/>
          <w:shd w:val="clear" w:color="auto" w:fill="FFFFFF"/>
          <w:lang w:val="hy-AM"/>
        </w:rPr>
        <w:t xml:space="preserve">թվականին Հայրապետ վարպետի ձեռքով։ Կառուցման մասին կան հայերեն, պարսկերեն արձանագրություններ։ </w:t>
      </w:r>
    </w:p>
    <w:p w:rsidR="002E1E3F" w:rsidRPr="00A8293B" w:rsidRDefault="002E1E3F" w:rsidP="004B5374">
      <w:pPr>
        <w:jc w:val="both"/>
        <w:rPr>
          <w:rFonts w:ascii="GHEA Grapalat" w:hAnsi="GHEA Grapalat" w:cs="Tahoma"/>
          <w:shd w:val="clear" w:color="auto" w:fill="FFFFFF"/>
          <w:lang w:val="hy-AM"/>
        </w:rPr>
      </w:pPr>
      <w:r w:rsidRPr="00A8293B">
        <w:rPr>
          <w:rFonts w:ascii="GHEA Grapalat" w:hAnsi="GHEA Grapalat" w:cs="Tahoma"/>
          <w:shd w:val="clear" w:color="auto" w:fill="FFFFFF"/>
          <w:lang w:val="hy-AM"/>
        </w:rPr>
        <w:t xml:space="preserve">Աղզվանի կամուրջը միակամար գեղեցիկ հորինվածք է։ Կամարը շինված է սրբատաշ, իսկ օժանդակ մասերը կոփածո և բոլորովին անտաշ քարերով։ Կամրջի աջ ափը հենված է քարաժայռերի վրա, իսկ ձախը ցածր է եղել և բարձրացված է եղել արհեստական պատնեշով ու թմբով։ </w:t>
      </w:r>
    </w:p>
    <w:p w:rsidR="000C76EF" w:rsidRDefault="000C76EF" w:rsidP="003A25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C76EF" w:rsidRDefault="000C76EF" w:rsidP="003A25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F4FD4" w:rsidRPr="00A8293B" w:rsidRDefault="001F4FD4" w:rsidP="003A25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293B">
        <w:rPr>
          <w:rFonts w:ascii="GHEA Grapalat" w:hAnsi="GHEA Grapalat"/>
          <w:b/>
          <w:sz w:val="24"/>
          <w:szCs w:val="24"/>
          <w:lang w:val="hy-AM"/>
        </w:rPr>
        <w:t>Դպրոցական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նախադպրոցական և արտադպրոցական կրթական հաստատություններ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ԲՈՒՀ</w:t>
      </w:r>
      <w:r w:rsidRPr="00A8293B">
        <w:rPr>
          <w:rFonts w:ascii="GHEA Grapalat" w:hAnsi="GHEA Grapalat"/>
          <w:b/>
          <w:sz w:val="24"/>
          <w:szCs w:val="24"/>
          <w:lang w:val="af-ZA"/>
        </w:rPr>
        <w:t>-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եր</w:t>
      </w:r>
    </w:p>
    <w:p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Համայնքում գործում </w:t>
      </w:r>
      <w:r w:rsidR="004A6259" w:rsidRPr="00A8293B">
        <w:rPr>
          <w:rFonts w:ascii="GHEA Grapalat" w:hAnsi="GHEA Grapalat"/>
          <w:lang w:val="af-ZA"/>
        </w:rPr>
        <w:t>են</w:t>
      </w:r>
      <w:r w:rsidR="004B5374"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  <w:lang w:val="af-ZA"/>
        </w:rPr>
        <w:t>1 ավագ, 16 հիմնական, 18 միջնակարգ և 1 տարրական  դպրոցներ, 5 արտադպրոցական հաստատություններ, 7 նախակրթարաններ, ՀԱԱՀ-ի մասնաճյուղ, 1 քոլեջ և 1 մանկավարժահոգեբանական  աջակցման կենտրոն:</w:t>
      </w:r>
    </w:p>
    <w:p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Դպրոցներում սովորում </w:t>
      </w:r>
      <w:r w:rsidR="002467A7" w:rsidRPr="00A8293B">
        <w:rPr>
          <w:rFonts w:ascii="GHEA Grapalat" w:hAnsi="GHEA Grapalat"/>
          <w:lang w:val="af-ZA"/>
        </w:rPr>
        <w:t>է</w:t>
      </w:r>
      <w:r w:rsidRPr="00A8293B">
        <w:rPr>
          <w:rFonts w:ascii="GHEA Grapalat" w:hAnsi="GHEA Grapalat"/>
          <w:lang w:val="af-ZA"/>
        </w:rPr>
        <w:t xml:space="preserve"> 3290 աշակերտ: Բոլոր դպրոցները միասին ունեն 1021 աշխատատեղ: Համայնքային ենթակայության 4 նախադպրոցական հաստատություններում և գյուղական բնակավայրերում գործող նախակրթարաններում ընդգրկված են 977 երեխաներ: Նախակրթարաններն ու նախադպրոցական </w:t>
      </w:r>
      <w:r w:rsidR="000B2392" w:rsidRPr="00A8293B">
        <w:rPr>
          <w:rFonts w:ascii="GHEA Grapalat" w:hAnsi="GHEA Grapalat"/>
          <w:lang w:val="af-ZA"/>
        </w:rPr>
        <w:t>հաստատություններն</w:t>
      </w:r>
      <w:r w:rsidRPr="00A8293B">
        <w:rPr>
          <w:rFonts w:ascii="GHEA Grapalat" w:hAnsi="GHEA Grapalat"/>
          <w:lang w:val="af-ZA"/>
        </w:rPr>
        <w:t xml:space="preserve">  ունեն 226 աշխատատեղ: Համայնքի  նախադպրոցական և արտադպրոցական հիմնարկները հիմնականում ապահովված են մասնագիտական կադրերով, որոնց շնորհիվ հաջողվել է պահպանել այդ հիմնարկների աշխատանքային ռիթմը: Սիսիանում գործող </w:t>
      </w:r>
      <w:r w:rsidR="00DA519E" w:rsidRPr="00A8293B">
        <w:rPr>
          <w:rFonts w:ascii="GHEA Grapalat" w:hAnsi="GHEA Grapalat"/>
          <w:lang w:val="af-ZA"/>
        </w:rPr>
        <w:t>նախակրթարաններն</w:t>
      </w:r>
      <w:r w:rsidRPr="00A8293B">
        <w:rPr>
          <w:rFonts w:ascii="GHEA Grapalat" w:hAnsi="GHEA Grapalat"/>
          <w:lang w:val="af-ZA"/>
        </w:rPr>
        <w:t xml:space="preserve"> ապահովված են տիպային շենքերով, ջրով, էլեկտրաէներգիայով, կանոնավոր կատարվում է աղբահանություն: Գյուղական բնակավայրերում գործող </w:t>
      </w:r>
      <w:r w:rsidR="00FB3119" w:rsidRPr="00A8293B">
        <w:rPr>
          <w:rFonts w:ascii="GHEA Grapalat" w:hAnsi="GHEA Grapalat"/>
          <w:lang w:val="af-ZA"/>
        </w:rPr>
        <w:t>նախակրթարաններն</w:t>
      </w:r>
      <w:r w:rsidRPr="00A8293B">
        <w:rPr>
          <w:rFonts w:ascii="GHEA Grapalat" w:hAnsi="GHEA Grapalat"/>
          <w:lang w:val="af-ZA"/>
        </w:rPr>
        <w:t xml:space="preserve"> ունեն մասնակի վերանորգման խնդիրներ, Շաքի բնակավայրի </w:t>
      </w:r>
      <w:r w:rsidR="00FB3119" w:rsidRPr="00A8293B">
        <w:rPr>
          <w:rFonts w:ascii="GHEA Grapalat" w:hAnsi="GHEA Grapalat"/>
          <w:lang w:val="af-ZA"/>
        </w:rPr>
        <w:t>նախակրթարանն</w:t>
      </w:r>
      <w:r w:rsidRPr="00A8293B">
        <w:rPr>
          <w:rFonts w:ascii="GHEA Grapalat" w:hAnsi="GHEA Grapalat"/>
          <w:lang w:val="af-ZA"/>
        </w:rPr>
        <w:t xml:space="preserve"> ունի </w:t>
      </w:r>
      <w:r w:rsidR="004D4C0B" w:rsidRPr="00A8293B">
        <w:rPr>
          <w:rFonts w:ascii="GHEA Grapalat" w:hAnsi="GHEA Grapalat"/>
          <w:lang w:val="af-ZA"/>
        </w:rPr>
        <w:t xml:space="preserve">վերանորոգման </w:t>
      </w:r>
      <w:r w:rsidRPr="00A8293B">
        <w:rPr>
          <w:rFonts w:ascii="GHEA Grapalat" w:hAnsi="GHEA Grapalat"/>
          <w:lang w:val="af-ZA"/>
        </w:rPr>
        <w:t>անհրաժեշտություն:</w:t>
      </w:r>
    </w:p>
    <w:p w:rsidR="001F4FD4" w:rsidRPr="00A8293B" w:rsidRDefault="00BF3892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>Սիսիան</w:t>
      </w:r>
      <w:r w:rsidR="001F4FD4" w:rsidRPr="00A8293B">
        <w:rPr>
          <w:rFonts w:ascii="GHEA Grapalat" w:hAnsi="GHEA Grapalat"/>
          <w:lang w:val="af-ZA"/>
        </w:rPr>
        <w:t xml:space="preserve"> համայնքում Համո Սահյանի անվան քաղաքային մշակույթի տունը հիմնանորոգվել է 2010թ. Հայաստանի սոցիալական ներդրումների հիմնադրամի աջակցությամբ: Որոշ բանակավայրերում մշակույթի տները գտնվում են անբարեկարգ վիճակում: Գրադարանն ունի 121880 անուն գիրք, 1284 ընթերցող: Համայնքի գրադարանի գրապահոցները անմխիթար վիճակում են, համալրման ենթակա գրքերի </w:t>
      </w:r>
      <w:r w:rsidR="00C80AEE" w:rsidRPr="00A8293B">
        <w:rPr>
          <w:rFonts w:ascii="GHEA Grapalat" w:hAnsi="GHEA Grapalat"/>
          <w:lang w:val="af-ZA"/>
        </w:rPr>
        <w:t>,ն</w:t>
      </w:r>
      <w:r w:rsidR="001F4FD4" w:rsidRPr="00A8293B">
        <w:rPr>
          <w:rFonts w:ascii="GHEA Grapalat" w:hAnsi="GHEA Grapalat"/>
          <w:lang w:val="af-ZA"/>
        </w:rPr>
        <w:t xml:space="preserve">երքին հարդարման աշխատանքների, լուսամուտների և դռների նորոգման և փոփոխման կարիք կա: </w:t>
      </w:r>
    </w:p>
    <w:p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>Համայնքային ենթակայությամբ  գործում է ֆուտբոլի դպրոց, շախմատի դպրոց: Շախմատի դպրոցում ընդգրկված են 69 սաներ, ովքեր տարբեր մրցաշարերում մրցանակային տեղեր են զբաղեցրել:Դպրոցի շենքը ենթակա է նորոգման:  Ֆուտբոլի դպրոցում ընդգրկված են 116 սաներ:</w:t>
      </w:r>
      <w:r w:rsidR="004E5BA9"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  <w:lang w:val="af-ZA"/>
        </w:rPr>
        <w:t>2017 թվականին ՈՒԵՖԱ-ի և Հայաստանի ֆուտբոլի ֆեդերացիայի աջակցությամբ կառուցվեց ֆուտբոլի դպրոցի հանդերձարանը և արհեստական խոտածածկով մարզադաշտը:</w:t>
      </w:r>
    </w:p>
    <w:p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>Համայնքն ունի մանկապատանեկան ստեղծագործական կենտրոն, որտեղ գործում են մի շարք խմբակներ (</w:t>
      </w:r>
      <w:r w:rsidRPr="00A8293B">
        <w:rPr>
          <w:rFonts w:ascii="GHEA Grapalat" w:hAnsi="GHEA Grapalat"/>
        </w:rPr>
        <w:t>խ</w:t>
      </w:r>
      <w:r w:rsidRPr="00A8293B">
        <w:rPr>
          <w:rFonts w:ascii="GHEA Grapalat" w:hAnsi="GHEA Grapalat"/>
          <w:lang w:val="hy-AM"/>
        </w:rPr>
        <w:t>ոհարար</w:t>
      </w:r>
      <w:r w:rsidRPr="00A8293B">
        <w:rPr>
          <w:rFonts w:ascii="GHEA Grapalat" w:hAnsi="GHEA Grapalat"/>
          <w:lang w:val="af-ZA"/>
        </w:rPr>
        <w:t>-</w:t>
      </w:r>
      <w:r w:rsidRPr="00A8293B">
        <w:rPr>
          <w:rFonts w:ascii="GHEA Grapalat" w:hAnsi="GHEA Grapalat"/>
          <w:lang w:val="hy-AM"/>
        </w:rPr>
        <w:t>հրուշակ</w:t>
      </w:r>
      <w:r w:rsidRPr="00A8293B">
        <w:rPr>
          <w:rFonts w:ascii="GHEA Grapalat" w:hAnsi="GHEA Grapalat"/>
        </w:rPr>
        <w:t>ագործի</w:t>
      </w:r>
      <w:r w:rsidRPr="00A8293B">
        <w:rPr>
          <w:rFonts w:ascii="GHEA Grapalat" w:hAnsi="GHEA Grapalat"/>
          <w:lang w:val="hy-AM"/>
        </w:rPr>
        <w:t>, խոհարար</w:t>
      </w:r>
      <w:r w:rsidRPr="00A8293B">
        <w:rPr>
          <w:rFonts w:ascii="GHEA Grapalat" w:hAnsi="GHEA Grapalat"/>
          <w:lang w:val="af-ZA"/>
        </w:rPr>
        <w:t>-</w:t>
      </w:r>
      <w:r w:rsidRPr="00A8293B">
        <w:rPr>
          <w:rFonts w:ascii="GHEA Grapalat" w:hAnsi="GHEA Grapalat"/>
          <w:lang w:val="hy-AM"/>
        </w:rPr>
        <w:t>դիզայներ</w:t>
      </w:r>
      <w:r w:rsidRPr="00A8293B">
        <w:rPr>
          <w:rFonts w:ascii="GHEA Grapalat" w:hAnsi="GHEA Grapalat"/>
        </w:rPr>
        <w:t>ի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</w:rPr>
        <w:t>գեղանկարչության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</w:rPr>
        <w:t>փայտի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գեղարվեստական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մշակման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</w:rPr>
        <w:t>գոբելենի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  <w:lang w:val="hy-AM"/>
        </w:rPr>
        <w:t>համակարգչային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ուսուցման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  <w:lang w:val="hy-AM"/>
        </w:rPr>
        <w:t>վարսահարդարներ</w:t>
      </w:r>
      <w:r w:rsidRPr="00A8293B">
        <w:rPr>
          <w:rFonts w:ascii="GHEA Grapalat" w:hAnsi="GHEA Grapalat"/>
        </w:rPr>
        <w:t>ի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</w:rPr>
        <w:t>մատնահարդարների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</w:rPr>
        <w:t>դիմահարդարների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  <w:lang w:val="hy-AM"/>
        </w:rPr>
        <w:t>հելունագործության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</w:rPr>
        <w:t>ուլունքագործության</w:t>
      </w:r>
      <w:r w:rsidRPr="00A8293B">
        <w:rPr>
          <w:rFonts w:ascii="GHEA Grapalat" w:hAnsi="GHEA Grapalat"/>
          <w:lang w:val="af-ZA"/>
        </w:rPr>
        <w:t>,</w:t>
      </w:r>
      <w:r w:rsidRPr="00A8293B">
        <w:rPr>
          <w:rFonts w:ascii="GHEA Grapalat" w:hAnsi="GHEA Grapalat"/>
          <w:lang w:val="hy-AM"/>
        </w:rPr>
        <w:t xml:space="preserve"> դեկորացիաների ձևավորմ</w:t>
      </w:r>
      <w:r w:rsidRPr="00A8293B">
        <w:rPr>
          <w:rFonts w:ascii="GHEA Grapalat" w:hAnsi="GHEA Grapalat"/>
        </w:rPr>
        <w:t>ան</w:t>
      </w:r>
      <w:r w:rsidRPr="00A8293B">
        <w:rPr>
          <w:rFonts w:ascii="GHEA Grapalat" w:hAnsi="GHEA Grapalat"/>
          <w:lang w:val="af-ZA"/>
        </w:rPr>
        <w:t>,</w:t>
      </w:r>
      <w:r w:rsidRPr="00A8293B">
        <w:rPr>
          <w:rFonts w:ascii="GHEA Grapalat" w:hAnsi="GHEA Grapalat"/>
          <w:lang w:val="hy-AM"/>
        </w:rPr>
        <w:t xml:space="preserve"> ասմունքի</w:t>
      </w:r>
      <w:r w:rsidRPr="00A8293B">
        <w:rPr>
          <w:rFonts w:ascii="GHEA Grapalat" w:hAnsi="GHEA Grapalat"/>
          <w:lang w:val="af-ZA"/>
        </w:rPr>
        <w:t xml:space="preserve">) </w:t>
      </w:r>
      <w:r w:rsidRPr="00A8293B">
        <w:rPr>
          <w:rFonts w:ascii="GHEA Grapalat" w:hAnsi="GHEA Grapalat"/>
        </w:rPr>
        <w:t>և</w:t>
      </w:r>
      <w:r w:rsidRPr="00A8293B">
        <w:rPr>
          <w:rFonts w:ascii="GHEA Grapalat" w:hAnsi="GHEA Grapalat"/>
          <w:lang w:val="af-ZA"/>
        </w:rPr>
        <w:t xml:space="preserve"> հաճախում է 158 երեխա, աշխատողների թիվը՝  35: </w:t>
      </w:r>
    </w:p>
    <w:p w:rsidR="001F4FD4" w:rsidRPr="00A8293B" w:rsidRDefault="001F4FD4" w:rsidP="001F4FD4">
      <w:pPr>
        <w:spacing w:after="120"/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>Համայնքի երաժշտական դպրոցում գործում են դաշնամուրի, լարային, փողային և ժողգործիքների բաժինները: Դպրոց են հաճախում 168 սան, աշխատակիցների թիվը 33: Համայնքի պարարվեստի դպրոցում սովորում են 58 սան: Դպրոցի շենքը հիմնական նորոգման կարիք ունի, ուսումնական պայմանները բավարար չեն արդյունավետ ուսուցման համար:</w:t>
      </w:r>
    </w:p>
    <w:p w:rsidR="001F4FD4" w:rsidRPr="00A8293B" w:rsidRDefault="001F4FD4" w:rsidP="001F4FD4">
      <w:pPr>
        <w:spacing w:after="120"/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Զ. Խաչատրյանի անվան գեղարվեստի դպրոցը հիմնովին նորոգված և ջեռուցված է, սաների թիվը 90 է, աշխատակիցների ընդհանուր թիվը` 18: </w:t>
      </w:r>
    </w:p>
    <w:p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lastRenderedPageBreak/>
        <w:t>Գյուղական բնակավայրերում արտադպրոցական կրթություն գրեթե չի իրականացվում:</w:t>
      </w:r>
    </w:p>
    <w:p w:rsidR="006A063D" w:rsidRPr="00A8293B" w:rsidRDefault="006A063D" w:rsidP="001F4FD4">
      <w:pPr>
        <w:jc w:val="both"/>
        <w:rPr>
          <w:rFonts w:ascii="GHEA Grapalat" w:hAnsi="GHEA Grapalat"/>
          <w:lang w:val="af-ZA"/>
        </w:rPr>
      </w:pPr>
    </w:p>
    <w:p w:rsidR="003A550A" w:rsidRPr="00A8293B" w:rsidRDefault="00D034B3" w:rsidP="00D71D10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Դպրոցական ուսումնական </w:t>
      </w:r>
      <w:r w:rsidR="00D71D10" w:rsidRPr="00A8293B">
        <w:rPr>
          <w:rFonts w:ascii="GHEA Grapalat" w:hAnsi="GHEA Grapalat"/>
          <w:b/>
          <w:sz w:val="24"/>
          <w:szCs w:val="24"/>
          <w:lang w:val="af-ZA"/>
        </w:rPr>
        <w:t>հաստատություններ</w:t>
      </w:r>
    </w:p>
    <w:p w:rsidR="0000232B" w:rsidRPr="00A8293B" w:rsidRDefault="0000232B" w:rsidP="0000232B">
      <w:pPr>
        <w:rPr>
          <w:rFonts w:ascii="GHEA Grapalat" w:hAnsi="GHEA Grapalat"/>
          <w:sz w:val="24"/>
          <w:szCs w:val="24"/>
          <w:lang w:val="af-ZA"/>
        </w:rPr>
      </w:pPr>
      <w:r w:rsidRPr="00A8293B">
        <w:rPr>
          <w:rFonts w:ascii="GHEA Grapalat" w:hAnsi="GHEA Grapalat"/>
          <w:sz w:val="24"/>
          <w:szCs w:val="24"/>
          <w:lang w:val="af-ZA"/>
        </w:rPr>
        <w:t>Աղյուսակ 8.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9"/>
        <w:gridCol w:w="3646"/>
        <w:gridCol w:w="2185"/>
        <w:gridCol w:w="2191"/>
        <w:gridCol w:w="2054"/>
      </w:tblGrid>
      <w:tr w:rsidR="00A8293B" w:rsidRPr="00A8293B" w:rsidTr="000C76EF">
        <w:trPr>
          <w:trHeight w:val="368"/>
        </w:trPr>
        <w:tc>
          <w:tcPr>
            <w:tcW w:w="738" w:type="dxa"/>
            <w:vAlign w:val="center"/>
          </w:tcPr>
          <w:p w:rsidR="00D034B3" w:rsidRPr="000C76EF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C76EF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3812" w:type="dxa"/>
            <w:vAlign w:val="center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Հաստատության անվանում</w:t>
            </w:r>
          </w:p>
        </w:tc>
        <w:tc>
          <w:tcPr>
            <w:tcW w:w="2275" w:type="dxa"/>
            <w:vAlign w:val="center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Ըստ նախագծի տեղերի թրվը</w:t>
            </w:r>
          </w:p>
        </w:tc>
        <w:tc>
          <w:tcPr>
            <w:tcW w:w="2275" w:type="dxa"/>
            <w:vAlign w:val="center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Փաստացի սաների թրվը</w:t>
            </w:r>
          </w:p>
        </w:tc>
        <w:tc>
          <w:tcPr>
            <w:tcW w:w="2078" w:type="dxa"/>
            <w:vAlign w:val="center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Աշխատողների թիվը</w:t>
            </w:r>
          </w:p>
        </w:tc>
      </w:tr>
      <w:tr w:rsidR="00A8293B" w:rsidRPr="00A8293B" w:rsidTr="004B5374">
        <w:trPr>
          <w:trHeight w:val="368"/>
        </w:trPr>
        <w:tc>
          <w:tcPr>
            <w:tcW w:w="11178" w:type="dxa"/>
            <w:gridSpan w:val="5"/>
            <w:vAlign w:val="center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Դպրոցական ուսումնական հաստատություններ</w:t>
            </w:r>
          </w:p>
        </w:tc>
      </w:tr>
      <w:tr w:rsidR="00A8293B" w:rsidRPr="00A8293B" w:rsidTr="00D034B3">
        <w:trPr>
          <w:trHeight w:val="368"/>
        </w:trPr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Սիսիանի թիվ 1 հ/դ</w:t>
            </w:r>
            <w:r w:rsidR="00F75426" w:rsidRPr="00A8293B">
              <w:rPr>
                <w:rFonts w:ascii="GHEA Grapalat" w:hAnsi="GHEA Grapalat"/>
                <w:lang w:val="af-ZA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ՊՈԱԿ </w:t>
            </w:r>
          </w:p>
        </w:tc>
        <w:tc>
          <w:tcPr>
            <w:tcW w:w="2275" w:type="dxa"/>
          </w:tcPr>
          <w:p w:rsidR="00D034B3" w:rsidRPr="00A8293B" w:rsidRDefault="008B2462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800</w:t>
            </w:r>
          </w:p>
        </w:tc>
        <w:tc>
          <w:tcPr>
            <w:tcW w:w="2275" w:type="dxa"/>
          </w:tcPr>
          <w:p w:rsidR="00D034B3" w:rsidRPr="00A8293B" w:rsidRDefault="008B2462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781F90" w:rsidRPr="00A8293B">
              <w:rPr>
                <w:rFonts w:ascii="GHEA Grapalat" w:hAnsi="GHEA Grapalat"/>
                <w:lang w:val="af-ZA"/>
              </w:rPr>
              <w:t>07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56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Սիսիանի թիվ 2 հ/դ</w:t>
            </w:r>
            <w:r w:rsidR="00F75426" w:rsidRPr="00A8293B">
              <w:rPr>
                <w:rFonts w:ascii="GHEA Grapalat" w:hAnsi="GHEA Grapalat"/>
                <w:lang w:val="af-ZA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600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500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61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Սիսիանի թիվ 4 հ/դ</w:t>
            </w:r>
            <w:r w:rsidR="00F75426" w:rsidRPr="00A8293B">
              <w:rPr>
                <w:rFonts w:ascii="GHEA Grapalat" w:hAnsi="GHEA Grapalat"/>
                <w:lang w:val="af-ZA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380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478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60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Սիսիանի թիվ 5 հ/դ</w:t>
            </w:r>
            <w:r w:rsidR="00F75426" w:rsidRPr="00A8293B">
              <w:rPr>
                <w:rFonts w:ascii="GHEA Grapalat" w:hAnsi="GHEA Grapalat"/>
                <w:lang w:val="af-ZA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500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454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61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Բռնակոթի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 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360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189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36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Անգեղակոթի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520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177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42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Շաքիի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300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117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36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EF564D" w:rsidRPr="00A8293B">
              <w:rPr>
                <w:rFonts w:ascii="GHEA Grapalat" w:hAnsi="GHEA Grapalat"/>
                <w:lang w:val="af-ZA"/>
              </w:rPr>
              <w:t>Շաղատ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ի մ/դ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300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150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37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Ույծի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133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69</w:t>
            </w:r>
          </w:p>
        </w:tc>
        <w:tc>
          <w:tcPr>
            <w:tcW w:w="2078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31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Դարբասի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75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34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Աշոտավանի մ/դ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48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26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Գորայքի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240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55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31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Ախլաթյանի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131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49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26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Վաղատինի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51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32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Նորավանի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145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64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28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Տոլորսի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A744F1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147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45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23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Ծղուկի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120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23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Սառնակունքի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192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55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33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FB3A96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Սպանդարյանի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126</w:t>
            </w:r>
          </w:p>
        </w:tc>
        <w:tc>
          <w:tcPr>
            <w:tcW w:w="2275" w:type="dxa"/>
          </w:tcPr>
          <w:p w:rsidR="00D034B3" w:rsidRPr="00A8293B" w:rsidRDefault="0001120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31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Շամբի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47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29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Դաստակերտի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 </w:t>
            </w:r>
          </w:p>
        </w:tc>
        <w:tc>
          <w:tcPr>
            <w:tcW w:w="2275" w:type="dxa"/>
          </w:tcPr>
          <w:p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180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20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Սալվարդի հ/դ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ՊՈԱԿ </w:t>
            </w:r>
          </w:p>
        </w:tc>
        <w:tc>
          <w:tcPr>
            <w:tcW w:w="2275" w:type="dxa"/>
          </w:tcPr>
          <w:p w:rsidR="00D034B3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20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Մուցքի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100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</w:t>
            </w:r>
          </w:p>
        </w:tc>
      </w:tr>
      <w:tr w:rsidR="00A8293B" w:rsidRPr="00A8293B" w:rsidTr="00D034B3">
        <w:tc>
          <w:tcPr>
            <w:tcW w:w="738" w:type="dxa"/>
          </w:tcPr>
          <w:p w:rsidR="00D034B3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812" w:type="dxa"/>
          </w:tcPr>
          <w:p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Շենաթաղի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D034B3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110</w:t>
            </w:r>
          </w:p>
        </w:tc>
        <w:tc>
          <w:tcPr>
            <w:tcW w:w="2275" w:type="dxa"/>
          </w:tcPr>
          <w:p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2078" w:type="dxa"/>
          </w:tcPr>
          <w:p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20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Լորի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 </w:t>
            </w:r>
          </w:p>
        </w:tc>
        <w:tc>
          <w:tcPr>
            <w:tcW w:w="2275" w:type="dxa"/>
          </w:tcPr>
          <w:p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150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29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Աղիտուի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100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41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22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Որոտանի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198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19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Հացավանի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 ՊՈԱԿ 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51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24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FB3A96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Տորունիքի  հ/դ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B34B24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88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Թասիկի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60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23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Իշխանասարի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72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62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27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Բնունիսի հ/դ</w:t>
            </w:r>
            <w:r w:rsidR="00F75426" w:rsidRPr="00A8293B">
              <w:rPr>
                <w:rFonts w:ascii="GHEA Grapalat" w:hAnsi="GHEA Grapalat"/>
              </w:rPr>
              <w:t xml:space="preserve">» 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2275" w:type="dxa"/>
          </w:tcPr>
          <w:p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Բալաքի տարր.դպրոց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2275" w:type="dxa"/>
          </w:tcPr>
          <w:p w:rsidR="00A744F1" w:rsidRPr="00A8293B" w:rsidRDefault="0033362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Արևիսի հ/դ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FB3A96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2275" w:type="dxa"/>
          </w:tcPr>
          <w:p w:rsidR="00A744F1" w:rsidRPr="00A8293B" w:rsidRDefault="0033362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</w:t>
            </w:r>
          </w:p>
        </w:tc>
      </w:tr>
      <w:tr w:rsidR="00A8293B" w:rsidRPr="00A8293B" w:rsidTr="00D034B3">
        <w:tc>
          <w:tcPr>
            <w:tcW w:w="738" w:type="dxa"/>
          </w:tcPr>
          <w:p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3812" w:type="dxa"/>
          </w:tcPr>
          <w:p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Լծենի հ/դ </w:t>
            </w:r>
            <w:r w:rsidR="00F75426" w:rsidRPr="00A8293B">
              <w:rPr>
                <w:rFonts w:ascii="GHEA Grapalat" w:hAnsi="GHEA Grapalat"/>
              </w:rPr>
              <w:t xml:space="preserve">» </w:t>
            </w:r>
            <w:r w:rsidR="00FB3A96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2275" w:type="dxa"/>
          </w:tcPr>
          <w:p w:rsidR="00A744F1" w:rsidRPr="00A8293B" w:rsidRDefault="0033362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2078" w:type="dxa"/>
          </w:tcPr>
          <w:p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</w:t>
            </w:r>
          </w:p>
        </w:tc>
      </w:tr>
      <w:tr w:rsidR="00A8293B" w:rsidRPr="00A8293B" w:rsidTr="00D034B3">
        <w:tc>
          <w:tcPr>
            <w:tcW w:w="738" w:type="dxa"/>
          </w:tcPr>
          <w:p w:rsidR="00FB3A96" w:rsidRPr="00A8293B" w:rsidRDefault="00FB3A96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3812" w:type="dxa"/>
          </w:tcPr>
          <w:p w:rsidR="00FB3A96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DC5E44" w:rsidRPr="00A8293B">
              <w:rPr>
                <w:rFonts w:ascii="GHEA Grapalat" w:hAnsi="GHEA Grapalat"/>
                <w:lang w:val="af-ZA"/>
              </w:rPr>
              <w:t xml:space="preserve">Սոֆլու 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 հ/դ</w:t>
            </w:r>
            <w:r w:rsidR="00F75426" w:rsidRPr="00A8293B">
              <w:rPr>
                <w:rFonts w:ascii="GHEA Grapalat" w:hAnsi="GHEA Grapalat"/>
              </w:rPr>
              <w:t xml:space="preserve">» 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:rsidR="00FB3A96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2275" w:type="dxa"/>
          </w:tcPr>
          <w:p w:rsidR="00FB3A96" w:rsidRPr="00A8293B" w:rsidRDefault="0033362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2078" w:type="dxa"/>
          </w:tcPr>
          <w:p w:rsidR="00FB3A96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18</w:t>
            </w:r>
          </w:p>
        </w:tc>
      </w:tr>
      <w:tr w:rsidR="00DC5E44" w:rsidRPr="00A8293B" w:rsidTr="00D034B3">
        <w:tc>
          <w:tcPr>
            <w:tcW w:w="738" w:type="dxa"/>
          </w:tcPr>
          <w:p w:rsidR="00DC5E44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37</w:t>
            </w:r>
          </w:p>
        </w:tc>
        <w:tc>
          <w:tcPr>
            <w:tcW w:w="3812" w:type="dxa"/>
          </w:tcPr>
          <w:p w:rsidR="00DC5E44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DC5E44" w:rsidRPr="00A8293B">
              <w:rPr>
                <w:rFonts w:ascii="GHEA Grapalat" w:hAnsi="GHEA Grapalat"/>
                <w:lang w:val="af-ZA"/>
              </w:rPr>
              <w:t>Սիսիանի ավագ դպրոց</w:t>
            </w:r>
            <w:r w:rsidR="00F75426" w:rsidRPr="00A8293B">
              <w:rPr>
                <w:rFonts w:ascii="GHEA Grapalat" w:hAnsi="GHEA Grapalat"/>
              </w:rPr>
              <w:t>»</w:t>
            </w:r>
            <w:r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:rsidR="00DC5E44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800</w:t>
            </w:r>
          </w:p>
        </w:tc>
        <w:tc>
          <w:tcPr>
            <w:tcW w:w="2275" w:type="dxa"/>
          </w:tcPr>
          <w:p w:rsidR="00DC5E44" w:rsidRPr="00A8293B" w:rsidRDefault="0084071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300</w:t>
            </w:r>
          </w:p>
        </w:tc>
        <w:tc>
          <w:tcPr>
            <w:tcW w:w="2078" w:type="dxa"/>
          </w:tcPr>
          <w:p w:rsidR="00DC5E44" w:rsidRPr="00A8293B" w:rsidRDefault="0084071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54</w:t>
            </w:r>
          </w:p>
        </w:tc>
      </w:tr>
    </w:tbl>
    <w:p w:rsidR="00D034B3" w:rsidRPr="00A8293B" w:rsidRDefault="00D034B3" w:rsidP="001F4FD4">
      <w:pPr>
        <w:jc w:val="both"/>
        <w:rPr>
          <w:rFonts w:ascii="GHEA Grapalat" w:hAnsi="GHEA Grapalat"/>
          <w:lang w:val="af-ZA"/>
        </w:rPr>
      </w:pPr>
    </w:p>
    <w:p w:rsidR="0000232B" w:rsidRDefault="0000232B" w:rsidP="001F4FD4">
      <w:pPr>
        <w:jc w:val="center"/>
        <w:rPr>
          <w:rFonts w:ascii="GHEA Grapalat" w:hAnsi="GHEA Grapalat"/>
          <w:b/>
          <w:i/>
          <w:u w:val="single"/>
        </w:rPr>
      </w:pPr>
    </w:p>
    <w:p w:rsidR="000C76EF" w:rsidRPr="00A8293B" w:rsidRDefault="000C76EF" w:rsidP="001F4FD4">
      <w:pPr>
        <w:jc w:val="center"/>
        <w:rPr>
          <w:rFonts w:ascii="GHEA Grapalat" w:hAnsi="GHEA Grapalat"/>
          <w:b/>
          <w:i/>
          <w:u w:val="single"/>
        </w:rPr>
      </w:pPr>
    </w:p>
    <w:p w:rsidR="001F4FD4" w:rsidRPr="00A8293B" w:rsidRDefault="001F4FD4" w:rsidP="001F4FD4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</w:rPr>
        <w:t>Առողջապահական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հաստատություններ</w:t>
      </w:r>
    </w:p>
    <w:p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Համայնքում կա 1 հիվանդանոց, որը նախատեսված է 50 հիվանդի համար, աշխատողների թիվը կազմում է 156 մարդ և զինվորական հոսպիտալ Աղիտու բնակավայրում, որտեղ աշխատողների թիվը կազմում է 123 մարդ: Գյուղական բնակավայրերում գործում են </w:t>
      </w:r>
      <w:r w:rsidR="00A533FA" w:rsidRPr="00A8293B">
        <w:rPr>
          <w:rFonts w:ascii="GHEA Grapalat" w:hAnsi="GHEA Grapalat"/>
          <w:lang w:val="af-ZA"/>
        </w:rPr>
        <w:t>բուժկետեր</w:t>
      </w:r>
      <w:r w:rsidRPr="00A8293B">
        <w:rPr>
          <w:rFonts w:ascii="GHEA Grapalat" w:hAnsi="GHEA Grapalat"/>
          <w:lang w:val="af-ZA"/>
        </w:rPr>
        <w:t>, որոնց մի մասը ենթակա են շենքային պայմանների բարելավման: Համայնքում գործում է 12 դեղատներ և 7 ատամնաբուժական կենտրոններ, որտեղ աշխատողների թիվը կազմում է 13 մարդ:Նախատեսվում է կառուցել բժշկական ամբուլատորիա Անգեղակոթ բնակավայրում:</w:t>
      </w:r>
    </w:p>
    <w:p w:rsidR="00B97576" w:rsidRPr="00A8293B" w:rsidRDefault="00B97576" w:rsidP="00B97576">
      <w:pPr>
        <w:jc w:val="both"/>
        <w:rPr>
          <w:rFonts w:ascii="GHEA Grapalat" w:hAnsi="GHEA Grapalat"/>
          <w:b/>
          <w:lang w:val="af-ZA"/>
        </w:rPr>
      </w:pPr>
      <w:r w:rsidRPr="00A8293B">
        <w:rPr>
          <w:rFonts w:ascii="GHEA Grapalat" w:hAnsi="GHEA Grapalat"/>
          <w:b/>
          <w:lang w:val="af-ZA"/>
        </w:rPr>
        <w:t>Աղյուսակ</w:t>
      </w:r>
      <w:r w:rsidR="0000232B" w:rsidRPr="00A8293B">
        <w:rPr>
          <w:rFonts w:ascii="GHEA Grapalat" w:hAnsi="GHEA Grapalat"/>
          <w:b/>
          <w:lang w:val="af-ZA"/>
        </w:rPr>
        <w:t xml:space="preserve"> 9</w:t>
      </w:r>
      <w:r w:rsidRPr="00A8293B">
        <w:rPr>
          <w:rFonts w:ascii="GHEA Grapalat" w:hAnsi="GHEA Grapalat"/>
          <w:b/>
          <w:lang w:val="af-ZA"/>
        </w:rPr>
        <w:t xml:space="preserve">. </w:t>
      </w:r>
      <w:r w:rsidR="00767AAD" w:rsidRPr="00A8293B">
        <w:rPr>
          <w:rFonts w:ascii="GHEA Grapalat" w:hAnsi="GHEA Grapalat"/>
          <w:b/>
          <w:lang w:val="af-ZA"/>
        </w:rPr>
        <w:t>Սիսիան</w:t>
      </w:r>
      <w:r w:rsidRPr="00A8293B">
        <w:rPr>
          <w:rFonts w:ascii="GHEA Grapalat" w:hAnsi="GHEA Grapalat"/>
          <w:b/>
          <w:lang w:val="af-ZA"/>
        </w:rPr>
        <w:t xml:space="preserve"> համայնքում գործող առողջապահական հաստատությունները և աշխատակիցների թիվը  ըստ բնակավայրերի</w:t>
      </w:r>
    </w:p>
    <w:tbl>
      <w:tblPr>
        <w:tblW w:w="8899" w:type="dxa"/>
        <w:tblInd w:w="103" w:type="dxa"/>
        <w:tblLook w:val="04A0" w:firstRow="1" w:lastRow="0" w:firstColumn="1" w:lastColumn="0" w:noHBand="0" w:noVBand="1"/>
      </w:tblPr>
      <w:tblGrid>
        <w:gridCol w:w="551"/>
        <w:gridCol w:w="2600"/>
        <w:gridCol w:w="3960"/>
        <w:gridCol w:w="1840"/>
      </w:tblGrid>
      <w:tr w:rsidR="00A8293B" w:rsidRPr="00A45323" w:rsidTr="00664711">
        <w:trPr>
          <w:trHeight w:val="5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45323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45323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Համայնք/բնակավայր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45323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Հաստատության անվանումը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45323" w:rsidRDefault="00A45323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Ա</w:t>
            </w:r>
            <w:r w:rsidR="00B97576"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շխատողների թիվը</w:t>
            </w:r>
            <w:r w:rsidR="00B97576"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, մարդ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Սիսիան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76" w:rsidRPr="00A8293B" w:rsidRDefault="000C76EF" w:rsidP="000C76E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«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Սիսիանի բժշկական կենտրոն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»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ՓԲԸ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156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Ախլաթյան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Աղիտու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բուժկետ, զինվորական հոսպիտալ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Անգեղակոթ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10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Աշոտավան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Արևիս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Բալաք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Բնունիս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Բռնակոթ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0C76EF" w:rsidP="000C76E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45323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«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Բռնակոթի առողջության առաջնային պահպանման</w:t>
            </w:r>
            <w:r w:rsidRPr="00A45323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»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ՊՈԱԿ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10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Գետաթաղ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Դաստակերտ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Դարբաս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0C76EF" w:rsidRDefault="000C76EF" w:rsidP="000C76E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«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Դարբաս ԱԿ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6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Թանահատ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1B7651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1B7651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-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Թասիկ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Իշխանասար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Լծեն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  <w:r w:rsidR="001B7651"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  <w:r w:rsidR="001B7651"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Լոր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Հացավան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Մուցք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  <w:r w:rsidR="001B7651"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1B7651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  <w:r w:rsidR="00B97576"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Նժդեհ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  <w:r w:rsidR="001B7651"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1B7651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  <w:r w:rsidR="00B97576"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Նորավան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Շաղատ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Շաքի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Շենաթաղ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Որոտնավան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Ույծ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Սալվարդ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lastRenderedPageBreak/>
              <w:t>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Վաղատին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Տոլորս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Տորունիք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Սառնակունք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Սպանդարյան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Ծղուկ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</w:t>
            </w:r>
          </w:p>
        </w:tc>
      </w:tr>
      <w:tr w:rsidR="00A8293B" w:rsidRPr="00A8293B" w:rsidTr="00664711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Գորայք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բուժկետ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</w:t>
            </w:r>
          </w:p>
        </w:tc>
      </w:tr>
    </w:tbl>
    <w:p w:rsidR="00B97576" w:rsidRPr="00A8293B" w:rsidRDefault="00B97576" w:rsidP="00B97576">
      <w:pPr>
        <w:jc w:val="both"/>
        <w:rPr>
          <w:rFonts w:ascii="GHEA Grapalat" w:hAnsi="GHEA Grapalat"/>
          <w:b/>
          <w:lang w:val="af-ZA"/>
        </w:rPr>
      </w:pPr>
    </w:p>
    <w:p w:rsidR="00B97576" w:rsidRPr="00A8293B" w:rsidRDefault="00B97576" w:rsidP="00A45323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</w:rPr>
        <w:t>Ընտանեկան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նպաստների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համակարգում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գրանցված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ընտանիքներ</w:t>
      </w:r>
    </w:p>
    <w:p w:rsidR="00B97576" w:rsidRPr="00A8293B" w:rsidRDefault="00B97576" w:rsidP="00B97576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</w:rPr>
        <w:t>Ըստ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ՍԱՏԳ</w:t>
      </w:r>
      <w:r w:rsidRPr="00A8293B">
        <w:rPr>
          <w:rFonts w:ascii="GHEA Grapalat" w:hAnsi="GHEA Grapalat"/>
          <w:lang w:val="af-ZA"/>
        </w:rPr>
        <w:t>-</w:t>
      </w:r>
      <w:r w:rsidRPr="00A8293B">
        <w:rPr>
          <w:rFonts w:ascii="GHEA Grapalat" w:hAnsi="GHEA Grapalat"/>
        </w:rPr>
        <w:t>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տրամադրված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տվյալների</w:t>
      </w:r>
      <w:r w:rsidRPr="00A8293B">
        <w:rPr>
          <w:rFonts w:ascii="GHEA Grapalat" w:hAnsi="GHEA Grapalat"/>
          <w:lang w:val="af-ZA"/>
        </w:rPr>
        <w:t xml:space="preserve"> 2022 </w:t>
      </w:r>
      <w:r w:rsidRPr="00A8293B">
        <w:rPr>
          <w:rFonts w:ascii="GHEA Grapalat" w:hAnsi="GHEA Grapalat"/>
        </w:rPr>
        <w:t>թվականի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դրությամբ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Սիսիանի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համայնքում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ընտանեկան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նպաստների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համակարգում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ընդգրկված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են</w:t>
      </w:r>
      <w:r w:rsidRPr="00A8293B">
        <w:rPr>
          <w:rFonts w:ascii="GHEA Grapalat" w:hAnsi="GHEA Grapalat"/>
          <w:lang w:val="af-ZA"/>
        </w:rPr>
        <w:t xml:space="preserve"> 766 </w:t>
      </w:r>
      <w:r w:rsidRPr="00A8293B">
        <w:rPr>
          <w:rFonts w:ascii="GHEA Grapalat" w:hAnsi="GHEA Grapalat"/>
        </w:rPr>
        <w:t>ընտանիք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</w:rPr>
        <w:t>նպաստ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ստացողների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թիվը՝</w:t>
      </w:r>
      <w:r w:rsidRPr="00A8293B">
        <w:rPr>
          <w:rFonts w:ascii="GHEA Grapalat" w:hAnsi="GHEA Grapalat"/>
          <w:lang w:val="af-ZA"/>
        </w:rPr>
        <w:t xml:space="preserve"> 563: Գրանցված հաշմանդամների թիվը՝ 3500 անձ:</w:t>
      </w:r>
    </w:p>
    <w:p w:rsidR="00B97576" w:rsidRPr="00A8293B" w:rsidRDefault="00B97576" w:rsidP="00B97576">
      <w:pPr>
        <w:jc w:val="center"/>
        <w:rPr>
          <w:rFonts w:ascii="GHEA Grapalat" w:hAnsi="GHEA Grapalat"/>
          <w:b/>
          <w:lang w:val="af-ZA"/>
        </w:rPr>
      </w:pPr>
    </w:p>
    <w:p w:rsidR="00B97576" w:rsidRPr="00A8293B" w:rsidRDefault="00B97576" w:rsidP="00A45323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</w:rPr>
        <w:t>Զբաղվածության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մակարդակը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A8293B">
        <w:rPr>
          <w:rFonts w:ascii="GHEA Grapalat" w:hAnsi="GHEA Grapalat"/>
          <w:b/>
          <w:sz w:val="24"/>
          <w:szCs w:val="24"/>
        </w:rPr>
        <w:t>քաղաքային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համայնքներում</w:t>
      </w:r>
      <w:r w:rsidRPr="00A8293B">
        <w:rPr>
          <w:rFonts w:ascii="GHEA Grapalat" w:hAnsi="GHEA Grapalat"/>
          <w:b/>
          <w:sz w:val="24"/>
          <w:szCs w:val="24"/>
          <w:lang w:val="af-ZA"/>
        </w:rPr>
        <w:t>):</w:t>
      </w:r>
    </w:p>
    <w:p w:rsidR="00B97576" w:rsidRPr="00A8293B" w:rsidRDefault="00B97576" w:rsidP="00B97576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</w:rPr>
        <w:t>Ըստ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Սիսիանի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զբաղվածության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կենտրոնի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կողմից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տրամադրված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տվյալների</w:t>
      </w:r>
      <w:r w:rsidRPr="00A8293B">
        <w:rPr>
          <w:rFonts w:ascii="GHEA Grapalat" w:hAnsi="GHEA Grapalat"/>
          <w:lang w:val="af-ZA"/>
        </w:rPr>
        <w:t xml:space="preserve"> 2022 </w:t>
      </w:r>
      <w:r w:rsidRPr="00A8293B">
        <w:rPr>
          <w:rFonts w:ascii="GHEA Grapalat" w:hAnsi="GHEA Grapalat"/>
        </w:rPr>
        <w:t>թվականի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դրությամբ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գրանցված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գործազուրկների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թիվը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կազմում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է</w:t>
      </w:r>
      <w:r w:rsidRPr="00A8293B">
        <w:rPr>
          <w:rFonts w:ascii="GHEA Grapalat" w:hAnsi="GHEA Grapalat"/>
          <w:lang w:val="af-ZA"/>
        </w:rPr>
        <w:t xml:space="preserve"> 490 </w:t>
      </w:r>
      <w:r w:rsidRPr="00A8293B">
        <w:rPr>
          <w:rFonts w:ascii="GHEA Grapalat" w:hAnsi="GHEA Grapalat"/>
        </w:rPr>
        <w:t>մարդ</w:t>
      </w:r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</w:rPr>
        <w:t>որից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կանայք՝</w:t>
      </w:r>
      <w:r w:rsidRPr="00A8293B">
        <w:rPr>
          <w:rFonts w:ascii="GHEA Grapalat" w:hAnsi="GHEA Grapalat"/>
          <w:lang w:val="af-ZA"/>
        </w:rPr>
        <w:t xml:space="preserve"> 335, </w:t>
      </w:r>
      <w:r w:rsidRPr="00A8293B">
        <w:rPr>
          <w:rFonts w:ascii="GHEA Grapalat" w:hAnsi="GHEA Grapalat"/>
        </w:rPr>
        <w:t>տղամարդիկ՝</w:t>
      </w:r>
      <w:r w:rsidRPr="00A8293B">
        <w:rPr>
          <w:rFonts w:ascii="GHEA Grapalat" w:hAnsi="GHEA Grapalat"/>
          <w:lang w:val="af-ZA"/>
        </w:rPr>
        <w:t xml:space="preserve"> 155:</w:t>
      </w:r>
      <w:r w:rsidR="00A45323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Զբաղվածների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թիվը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կազմում</w:t>
      </w:r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է</w:t>
      </w:r>
      <w:r w:rsidRPr="00A8293B">
        <w:rPr>
          <w:rFonts w:ascii="GHEA Grapalat" w:hAnsi="GHEA Grapalat"/>
          <w:lang w:val="af-ZA"/>
        </w:rPr>
        <w:t xml:space="preserve"> 3368 </w:t>
      </w:r>
      <w:r w:rsidRPr="00A8293B">
        <w:rPr>
          <w:rFonts w:ascii="GHEA Grapalat" w:hAnsi="GHEA Grapalat"/>
        </w:rPr>
        <w:t>մարդ</w:t>
      </w:r>
      <w:r w:rsidRPr="00A8293B">
        <w:rPr>
          <w:rFonts w:ascii="GHEA Grapalat" w:hAnsi="GHEA Grapalat"/>
          <w:lang w:val="af-ZA"/>
        </w:rPr>
        <w:t>:</w:t>
      </w:r>
    </w:p>
    <w:p w:rsidR="00633152" w:rsidRPr="00A8293B" w:rsidRDefault="00633152" w:rsidP="00633152">
      <w:pPr>
        <w:pStyle w:val="2"/>
        <w:jc w:val="both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/>
          <w:b w:val="0"/>
          <w:color w:val="auto"/>
          <w:lang w:val="af-ZA"/>
        </w:rPr>
        <w:t xml:space="preserve"> </w:t>
      </w:r>
      <w:r w:rsidR="005D4C2C" w:rsidRPr="00A8293B">
        <w:rPr>
          <w:rFonts w:ascii="GHEA Grapalat" w:hAnsi="GHEA Grapalat" w:cs="Sylfaen"/>
          <w:color w:val="auto"/>
          <w:sz w:val="24"/>
          <w:szCs w:val="24"/>
        </w:rPr>
        <w:t>2.3.</w:t>
      </w:r>
      <w:r w:rsidR="00A01075"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="005D4C2C" w:rsidRPr="00A8293B">
        <w:rPr>
          <w:rFonts w:ascii="GHEA Grapalat" w:hAnsi="GHEA Grapalat" w:cs="Sylfaen"/>
          <w:color w:val="auto"/>
          <w:sz w:val="24"/>
          <w:szCs w:val="24"/>
        </w:rPr>
        <w:t>Համայնքում իրականացվող</w:t>
      </w:r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ծրագրեր</w:t>
      </w:r>
    </w:p>
    <w:p w:rsidR="00633152" w:rsidRPr="00A8293B" w:rsidRDefault="00633152" w:rsidP="00B97576">
      <w:pPr>
        <w:jc w:val="both"/>
        <w:rPr>
          <w:rFonts w:ascii="GHEA Grapalat" w:hAnsi="GHEA Grapalat"/>
          <w:b/>
          <w:lang w:val="af-ZA"/>
        </w:rPr>
      </w:pPr>
      <w:r w:rsidRPr="00A8293B">
        <w:rPr>
          <w:rFonts w:ascii="GHEA Grapalat" w:hAnsi="GHEA Grapalat"/>
          <w:b/>
          <w:lang w:val="af-Z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1"/>
        <w:gridCol w:w="10224"/>
      </w:tblGrid>
      <w:tr w:rsidR="00A8293B" w:rsidRPr="00A8293B" w:rsidTr="00A01075">
        <w:tc>
          <w:tcPr>
            <w:tcW w:w="581" w:type="dxa"/>
            <w:vAlign w:val="center"/>
          </w:tcPr>
          <w:p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Հ/Հ</w:t>
            </w:r>
          </w:p>
        </w:tc>
        <w:tc>
          <w:tcPr>
            <w:tcW w:w="10593" w:type="dxa"/>
            <w:vAlign w:val="center"/>
          </w:tcPr>
          <w:p w:rsidR="00633152" w:rsidRPr="00A8293B" w:rsidRDefault="00B34E16" w:rsidP="00A01075">
            <w:pPr>
              <w:jc w:val="center"/>
              <w:rPr>
                <w:rFonts w:ascii="GHEA Grapalat" w:eastAsia="Times New Roman" w:hAnsi="GHEA Grapalat" w:cs="Arian AMU"/>
                <w:b/>
              </w:rPr>
            </w:pPr>
            <w:r w:rsidRPr="00A8293B">
              <w:rPr>
                <w:rFonts w:ascii="GHEA Grapalat" w:eastAsia="Times New Roman" w:hAnsi="GHEA Grapalat" w:cs="Arian AMU"/>
                <w:b/>
              </w:rPr>
              <w:t xml:space="preserve">Իրականացվող </w:t>
            </w:r>
            <w:r w:rsidR="00633152" w:rsidRPr="00A8293B">
              <w:rPr>
                <w:rFonts w:ascii="GHEA Grapalat" w:eastAsia="Times New Roman" w:hAnsi="GHEA Grapalat" w:cs="Arian AMU"/>
                <w:b/>
                <w:lang w:val="ru-RU"/>
              </w:rPr>
              <w:t>ծրագրի անվանումը</w:t>
            </w:r>
          </w:p>
          <w:p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</w:p>
        </w:tc>
      </w:tr>
      <w:tr w:rsidR="00A8293B" w:rsidRPr="00A8293B" w:rsidTr="00A01075">
        <w:tc>
          <w:tcPr>
            <w:tcW w:w="581" w:type="dxa"/>
            <w:vAlign w:val="center"/>
          </w:tcPr>
          <w:p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1.</w:t>
            </w:r>
          </w:p>
        </w:tc>
        <w:tc>
          <w:tcPr>
            <w:tcW w:w="10593" w:type="dxa"/>
            <w:vAlign w:val="center"/>
          </w:tcPr>
          <w:p w:rsidR="00633152" w:rsidRPr="00A8293B" w:rsidRDefault="00633152" w:rsidP="00A01075">
            <w:pPr>
              <w:rPr>
                <w:rFonts w:ascii="GHEA Grapalat" w:hAnsi="GHEA Grapalat"/>
              </w:rPr>
            </w:pPr>
            <w:r w:rsidRPr="00A8293B">
              <w:rPr>
                <w:rFonts w:ascii="GHEA Grapalat" w:eastAsia="Times New Roman" w:hAnsi="GHEA Grapalat" w:cs="Arian AMU"/>
              </w:rPr>
              <w:t>Շաղատի 2.5 կմ ոռոգման համակարգի կապիտալ վերանորոգում</w:t>
            </w:r>
          </w:p>
        </w:tc>
      </w:tr>
      <w:tr w:rsidR="00A8293B" w:rsidRPr="00A8293B" w:rsidTr="00A01075">
        <w:tc>
          <w:tcPr>
            <w:tcW w:w="581" w:type="dxa"/>
            <w:vAlign w:val="center"/>
          </w:tcPr>
          <w:p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2.</w:t>
            </w:r>
          </w:p>
        </w:tc>
        <w:tc>
          <w:tcPr>
            <w:tcW w:w="10593" w:type="dxa"/>
            <w:vAlign w:val="center"/>
          </w:tcPr>
          <w:p w:rsidR="00633152" w:rsidRPr="00A8293B" w:rsidRDefault="00ED0544" w:rsidP="00A01075">
            <w:pPr>
              <w:rPr>
                <w:rFonts w:ascii="GHEA Grapalat" w:hAnsi="GHEA Grapalat"/>
              </w:rPr>
            </w:pPr>
            <w:r w:rsidRPr="00A8293B">
              <w:rPr>
                <w:rFonts w:ascii="GHEA Grapalat" w:eastAsia="Times New Roman" w:hAnsi="GHEA Grapalat" w:cs="Arian AMU"/>
              </w:rPr>
              <w:t>Կենտրոնական փողոցների մայթերի հիմնանորոգում</w:t>
            </w:r>
          </w:p>
        </w:tc>
      </w:tr>
      <w:tr w:rsidR="00A8293B" w:rsidRPr="00A8293B" w:rsidTr="00A01075">
        <w:tc>
          <w:tcPr>
            <w:tcW w:w="581" w:type="dxa"/>
            <w:vAlign w:val="center"/>
          </w:tcPr>
          <w:p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3.</w:t>
            </w:r>
          </w:p>
        </w:tc>
        <w:tc>
          <w:tcPr>
            <w:tcW w:w="10593" w:type="dxa"/>
            <w:vAlign w:val="center"/>
          </w:tcPr>
          <w:p w:rsidR="00633152" w:rsidRPr="00A8293B" w:rsidRDefault="00ED0544" w:rsidP="00A01075">
            <w:pPr>
              <w:rPr>
                <w:rFonts w:ascii="GHEA Grapalat" w:hAnsi="GHEA Grapalat"/>
              </w:rPr>
            </w:pPr>
            <w:r w:rsidRPr="00A8293B">
              <w:rPr>
                <w:rFonts w:ascii="GHEA Grapalat" w:eastAsia="Times New Roman" w:hAnsi="GHEA Grapalat" w:cs="Arian AMU"/>
              </w:rPr>
              <w:t>Բնակավայրերում կենտրոնական փողոցների ասֆալտապատում</w:t>
            </w:r>
          </w:p>
        </w:tc>
      </w:tr>
      <w:tr w:rsidR="00A8293B" w:rsidRPr="00A8293B" w:rsidTr="00A01075">
        <w:tc>
          <w:tcPr>
            <w:tcW w:w="581" w:type="dxa"/>
            <w:vAlign w:val="center"/>
          </w:tcPr>
          <w:p w:rsidR="00ED0544" w:rsidRPr="00A8293B" w:rsidRDefault="00ED0544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4.</w:t>
            </w:r>
          </w:p>
        </w:tc>
        <w:tc>
          <w:tcPr>
            <w:tcW w:w="10593" w:type="dxa"/>
            <w:vAlign w:val="center"/>
          </w:tcPr>
          <w:p w:rsidR="00ED0544" w:rsidRPr="00A8293B" w:rsidRDefault="00ED0544" w:rsidP="00A01075">
            <w:pPr>
              <w:rPr>
                <w:rFonts w:ascii="GHEA Grapalat" w:eastAsia="Times New Roman" w:hAnsi="GHEA Grapalat" w:cs="Arian AMU"/>
              </w:rPr>
            </w:pPr>
            <w:r w:rsidRPr="00A8293B">
              <w:rPr>
                <w:rFonts w:ascii="GHEA Grapalat" w:eastAsia="Times New Roman" w:hAnsi="GHEA Grapalat" w:cs="Arian AMU"/>
              </w:rPr>
              <w:t>Բազմաբնակարան շենքերի մուտքերի վերանորոգում, դռների և լուսամուտների  փոխարինում</w:t>
            </w:r>
          </w:p>
        </w:tc>
      </w:tr>
      <w:tr w:rsidR="00A8293B" w:rsidRPr="00A8293B" w:rsidTr="00A01075">
        <w:tc>
          <w:tcPr>
            <w:tcW w:w="581" w:type="dxa"/>
            <w:vAlign w:val="center"/>
          </w:tcPr>
          <w:p w:rsidR="00ED0544" w:rsidRPr="00A8293B" w:rsidRDefault="00ED0544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5.</w:t>
            </w:r>
          </w:p>
        </w:tc>
        <w:tc>
          <w:tcPr>
            <w:tcW w:w="10593" w:type="dxa"/>
            <w:vAlign w:val="center"/>
          </w:tcPr>
          <w:p w:rsidR="00ED0544" w:rsidRPr="00A8293B" w:rsidRDefault="00ED0544" w:rsidP="00A01075">
            <w:pPr>
              <w:rPr>
                <w:rFonts w:ascii="GHEA Grapalat" w:eastAsia="Times New Roman" w:hAnsi="GHEA Grapalat" w:cs="Arian AMU"/>
              </w:rPr>
            </w:pPr>
            <w:r w:rsidRPr="00A8293B">
              <w:rPr>
                <w:rFonts w:ascii="GHEA Grapalat" w:eastAsia="Times New Roman" w:hAnsi="GHEA Grapalat" w:cs="Arian AMU"/>
              </w:rPr>
              <w:t>Բազմաբնակարան շենքերի տանիքների վերանորոգում</w:t>
            </w:r>
          </w:p>
        </w:tc>
      </w:tr>
    </w:tbl>
    <w:p w:rsidR="00B97576" w:rsidRPr="00A8293B" w:rsidRDefault="00B74D47" w:rsidP="00B97576">
      <w:pPr>
        <w:jc w:val="both"/>
        <w:rPr>
          <w:rFonts w:ascii="GHEA Grapalat" w:hAnsi="GHEA Grapalat"/>
          <w:b/>
          <w:lang w:val="af-ZA"/>
        </w:rPr>
      </w:pPr>
      <w:r w:rsidRPr="00A8293B">
        <w:rPr>
          <w:rFonts w:ascii="GHEA Grapalat" w:hAnsi="GHEA Grapalat"/>
          <w:b/>
          <w:lang w:val="af-ZA"/>
        </w:rPr>
        <w:t xml:space="preserve"> </w:t>
      </w:r>
    </w:p>
    <w:p w:rsidR="003A550A" w:rsidRPr="00A8293B" w:rsidRDefault="003A550A" w:rsidP="003A550A">
      <w:pPr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  <w:lang w:val="af-ZA"/>
        </w:rPr>
        <w:t>2.4. Համայնքի բյուջեի եկամուտների կանխատեսումները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559"/>
        <w:gridCol w:w="1560"/>
        <w:gridCol w:w="1559"/>
        <w:gridCol w:w="1276"/>
        <w:gridCol w:w="1417"/>
      </w:tblGrid>
      <w:tr w:rsidR="00A8293B" w:rsidRPr="00A8293B" w:rsidTr="00A45323">
        <w:trPr>
          <w:trHeight w:val="357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A8293B">
              <w:rPr>
                <w:rFonts w:ascii="GHEA Grapalat" w:eastAsia="Times New Roman" w:hAnsi="GHEA Grapalat" w:cs="Calibri"/>
              </w:rPr>
              <w:t>հ/հ</w:t>
            </w:r>
          </w:p>
        </w:tc>
        <w:tc>
          <w:tcPr>
            <w:tcW w:w="1701" w:type="dxa"/>
            <w:vMerge w:val="restart"/>
            <w:shd w:val="clear" w:color="000000" w:fill="D8D8D8"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Եկամտատեսակ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2024</w:t>
            </w: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br/>
              <w:t>նախ.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2027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2028</w:t>
            </w:r>
          </w:p>
        </w:tc>
      </w:tr>
      <w:tr w:rsidR="00A8293B" w:rsidRPr="00A8293B" w:rsidTr="00A45323">
        <w:trPr>
          <w:trHeight w:val="315"/>
        </w:trPr>
        <w:tc>
          <w:tcPr>
            <w:tcW w:w="426" w:type="dxa"/>
            <w:vMerge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0923B8" w:rsidRPr="00A8293B" w:rsidRDefault="00A45323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փ</w:t>
            </w:r>
            <w:r w:rsidR="000923B8"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աստ.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կանխ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0923B8" w:rsidRPr="00A8293B" w:rsidRDefault="00A45323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կ</w:t>
            </w:r>
            <w:r w:rsidR="000923B8"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անխ.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923B8" w:rsidRPr="00A8293B" w:rsidRDefault="00A45323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կ</w:t>
            </w:r>
            <w:r w:rsidR="000923B8"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անխ.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923B8" w:rsidRPr="00A8293B" w:rsidRDefault="00A45323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կ</w:t>
            </w:r>
            <w:r w:rsidR="000923B8"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անխ.</w:t>
            </w:r>
          </w:p>
        </w:tc>
      </w:tr>
      <w:tr w:rsidR="00A8293B" w:rsidRPr="00A8293B" w:rsidTr="00A45323">
        <w:trPr>
          <w:trHeight w:val="81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ԳՈՒՅՔԱՅԻՆ ՀԱՐԿԵՐ ԱՆՇԱՐԺ ԳՈՒՅՔԻՑ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125.289.925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131.554.421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138.132.142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145.038.749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149.389.911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153.871.609</w:t>
            </w:r>
          </w:p>
        </w:tc>
      </w:tr>
      <w:tr w:rsidR="00A8293B" w:rsidRPr="00A8293B" w:rsidTr="00A45323">
        <w:trPr>
          <w:trHeight w:val="87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ԳՈՒՅՔԱՅԻՆ ՀԱՐԿԵՐ ԱՅԼ ԳՈՒՅՔԻՑ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550A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</w:t>
            </w:r>
            <w:r w:rsidR="003A550A" w:rsidRPr="00A8293B">
              <w:rPr>
                <w:rFonts w:ascii="GHEA Grapalat" w:eastAsia="Times New Roman" w:hAnsi="GHEA Grapalat" w:cs="Calibri"/>
                <w:sz w:val="18"/>
                <w:szCs w:val="18"/>
              </w:rPr>
              <w:t>33.593.084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142.815.949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152.813.066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163.509.980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174.955.679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187.202.577</w:t>
            </w:r>
          </w:p>
        </w:tc>
      </w:tr>
      <w:tr w:rsidR="00A8293B" w:rsidRPr="00A8293B" w:rsidTr="00A45323">
        <w:trPr>
          <w:trHeight w:val="78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ՏԵՂԱԿԱՆ ՏՈՒՐՔԵՐ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16.226.880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16.780.220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17.300.450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17.780.192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18.250.590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18.650.970</w:t>
            </w:r>
          </w:p>
        </w:tc>
      </w:tr>
      <w:tr w:rsidR="00A8293B" w:rsidRPr="00A8293B" w:rsidTr="00A45323">
        <w:trPr>
          <w:trHeight w:val="78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ՊԵՏԱԿԱՆ ՏՈՒՐՔԵՐ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5.700.000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6.500.000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6.500.000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6.500.000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6.500.000</w:t>
            </w:r>
          </w:p>
        </w:tc>
      </w:tr>
      <w:tr w:rsidR="00A8293B" w:rsidRPr="00A8293B" w:rsidTr="00A45323">
        <w:trPr>
          <w:trHeight w:val="87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ՊԱՇՏՈՆԱԿԱՆ ԴՐԱՄԱՇՆՈՐՀՆԵՐ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</w:t>
            </w:r>
            <w:r w:rsidR="00740597" w:rsidRPr="00A8293B">
              <w:rPr>
                <w:rFonts w:ascii="GHEA Grapalat" w:eastAsia="Times New Roman" w:hAnsi="GHEA Grapalat" w:cs="Calibri"/>
                <w:sz w:val="18"/>
                <w:szCs w:val="18"/>
              </w:rPr>
              <w:t>.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153</w:t>
            </w:r>
            <w:r w:rsidR="00740597" w:rsidRPr="00A8293B">
              <w:rPr>
                <w:rFonts w:ascii="GHEA Grapalat" w:eastAsia="Times New Roman" w:hAnsi="GHEA Grapalat" w:cs="Calibri"/>
                <w:sz w:val="18"/>
                <w:szCs w:val="18"/>
              </w:rPr>
              <w:t>.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486.600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8293B" w:rsidRDefault="00740597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1.153.486.600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96F" w:rsidRPr="00A8293B" w:rsidRDefault="00740597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1.153.486.600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8293B" w:rsidRDefault="00740597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1.153.486.600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96F" w:rsidRPr="00A8293B" w:rsidRDefault="00740597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1.153.486.600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8293B" w:rsidRDefault="00740597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1.153.486.600</w:t>
            </w:r>
          </w:p>
        </w:tc>
      </w:tr>
      <w:tr w:rsidR="00A8293B" w:rsidRPr="00A8293B" w:rsidTr="00A45323">
        <w:trPr>
          <w:trHeight w:val="96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ԳՈՒՅՔԻ ՎԱՐՁԱԿԱԼՈՒԹՅՈՒՆԻՑ ԵԿԱՄՈՒՏՆԵՐ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189.965.480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</w:tr>
      <w:tr w:rsidR="00A8293B" w:rsidRPr="00A8293B" w:rsidTr="00A45323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ԱՅԼ ԵԿԱՄՈՒՏՆԵՐ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3.000.000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</w:tr>
      <w:tr w:rsidR="00A8293B" w:rsidRPr="00A45323" w:rsidTr="00A45323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196F" w:rsidRPr="00A45323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B0C4DE"/>
            <w:vAlign w:val="center"/>
            <w:hideMark/>
          </w:tcPr>
          <w:p w:rsidR="00AE196F" w:rsidRPr="00A45323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45323" w:rsidRDefault="00740597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1.625.561.969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45323" w:rsidRDefault="00F1599D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1.649.497.634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96F" w:rsidRPr="00A45323" w:rsidRDefault="002A29A0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4.667.392.702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196F" w:rsidRPr="00A45323" w:rsidRDefault="003916C1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1.685.475.965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96F" w:rsidRPr="00A45323" w:rsidRDefault="00F1599D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1.701.743.224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196F" w:rsidRPr="00A45323" w:rsidRDefault="00F1599D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1.718.872.200</w:t>
            </w:r>
          </w:p>
        </w:tc>
      </w:tr>
    </w:tbl>
    <w:p w:rsidR="003A550A" w:rsidRPr="00861E07" w:rsidRDefault="003A550A" w:rsidP="003A550A">
      <w:pPr>
        <w:rPr>
          <w:rFonts w:ascii="GHEA Grapalat" w:hAnsi="GHEA Grapalat"/>
          <w:b/>
          <w:sz w:val="10"/>
          <w:szCs w:val="10"/>
          <w:lang w:val="af-ZA"/>
        </w:rPr>
      </w:pPr>
    </w:p>
    <w:p w:rsidR="009637F3" w:rsidRPr="00A8293B" w:rsidRDefault="009637F3" w:rsidP="009637F3">
      <w:pPr>
        <w:pStyle w:val="2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/>
          <w:color w:val="auto"/>
          <w:sz w:val="24"/>
          <w:szCs w:val="24"/>
          <w:lang w:val="af-ZA"/>
        </w:rPr>
        <w:t>2.5.</w:t>
      </w:r>
      <w:r w:rsidRPr="00A8293B">
        <w:rPr>
          <w:rFonts w:ascii="GHEA Grapalat" w:hAnsi="GHEA Grapalat"/>
          <w:b w:val="0"/>
          <w:color w:val="auto"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 w:cs="Sylfaen"/>
          <w:color w:val="auto"/>
          <w:sz w:val="24"/>
          <w:szCs w:val="24"/>
        </w:rPr>
        <w:t>Զարգացման խոչընդոտներ և դժվարություններ</w:t>
      </w:r>
    </w:p>
    <w:p w:rsidR="009637F3" w:rsidRPr="00A8293B" w:rsidRDefault="009637F3" w:rsidP="00424BCF">
      <w:pPr>
        <w:spacing w:after="0"/>
        <w:rPr>
          <w:rFonts w:ascii="GHEA Grapalat" w:hAnsi="GHEA Grapalat"/>
          <w:sz w:val="10"/>
          <w:szCs w:val="10"/>
        </w:rPr>
      </w:pPr>
    </w:p>
    <w:p w:rsidR="009637F3" w:rsidRPr="00A8293B" w:rsidRDefault="00D561B1" w:rsidP="00CF6786">
      <w:pPr>
        <w:pStyle w:val="a8"/>
        <w:spacing w:after="120" w:line="240" w:lineRule="auto"/>
        <w:ind w:left="36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Սիսիան</w:t>
      </w:r>
      <w:r w:rsidR="009637F3" w:rsidRPr="00A8293B">
        <w:rPr>
          <w:rFonts w:ascii="GHEA Grapalat" w:hAnsi="GHEA Grapalat"/>
        </w:rPr>
        <w:t xml:space="preserve"> համայնքի կայուն զարգացման առջև ներկայումս ծառացած խոչընդոտներն ու դժվարություններն են՝ ըստ հետևյալ ուղղությունների.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Գործարար միջավայրի բարելավում և ձեռնարկատիրության խթանումը</w:t>
      </w:r>
      <w:r w:rsidRPr="00A8293B">
        <w:rPr>
          <w:rFonts w:ascii="GHEA Grapalat" w:hAnsi="GHEA Grapalat" w:cs="Sylfaen"/>
        </w:rPr>
        <w:t xml:space="preserve"> – ներդրողների համար ոչ գրավիչ միջավայրը, սպառման շուկաների անհասանելիությունը,</w:t>
      </w:r>
      <w:r w:rsidR="003C6AA9" w:rsidRPr="00A8293B">
        <w:rPr>
          <w:rFonts w:ascii="GHEA Grapalat" w:hAnsi="GHEA Grapalat" w:cs="Sylfaen"/>
        </w:rPr>
        <w:t xml:space="preserve"> </w:t>
      </w:r>
      <w:r w:rsidRPr="00A8293B">
        <w:rPr>
          <w:rFonts w:ascii="GHEA Grapalat" w:hAnsi="GHEA Grapalat" w:cs="Sylfaen"/>
        </w:rPr>
        <w:t>ներդրումային դաշտի ապահովմանն ուղղված ենթակառուցվածքների ստեղծման և ուղղորդված քաղաքականության բացակայություն: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Համայնքի գույքի կառավարումը</w:t>
      </w:r>
      <w:r w:rsidRPr="00A8293B">
        <w:rPr>
          <w:rFonts w:ascii="GHEA Grapalat" w:hAnsi="GHEA Grapalat" w:cs="Sylfaen"/>
        </w:rPr>
        <w:t xml:space="preserve"> – գյուղ. նշանակության հողերի մասնատվածությունը, գյուղատնտեսական խոշոր միավորումների ստեղծման և որակյալ գյուղմթերքի արտադրության անհնարինությունը: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Նախադպրոցական կրթության և արտադպրոցական դաստիարակության կազմակերպումը</w:t>
      </w:r>
      <w:r w:rsidRPr="00A8293B">
        <w:rPr>
          <w:rFonts w:ascii="GHEA Grapalat" w:hAnsi="GHEA Grapalat"/>
        </w:rPr>
        <w:t xml:space="preserve"> – առկա նախակրթարանների ծանրաբեռնվածություն, նոր նախակրթարանի կառուցման անհրաժեշտություն, նախկինում կրթական, մշակութային հաստատությունների շինությունների սեփականաշնորհում,  գույքի ձեռք բերում, դաստիարակների վերապատրաստում: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Ակտիվ մշակութային և մարզական կյանքի կազմակերպումը՝ երիտասարդության ներգրավմամբ</w:t>
      </w:r>
      <w:r w:rsidRPr="00A8293B">
        <w:rPr>
          <w:rFonts w:ascii="GHEA Grapalat" w:hAnsi="GHEA Grapalat"/>
        </w:rPr>
        <w:t xml:space="preserve"> – ֆինանսական միջոցների սղությունը: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Համայնքի բնակչության սոցիալական պաշտպանությունը</w:t>
      </w:r>
      <w:r w:rsidRPr="00A8293B">
        <w:rPr>
          <w:rFonts w:ascii="GHEA Grapalat" w:hAnsi="GHEA Grapalat" w:cs="Sylfaen"/>
        </w:rPr>
        <w:t xml:space="preserve"> – ֆինանսական միջոցների սղությունը</w:t>
      </w:r>
      <w:r w:rsidRPr="00A8293B">
        <w:rPr>
          <w:rFonts w:ascii="GHEA Grapalat" w:hAnsi="GHEA Grapalat"/>
        </w:rPr>
        <w:t>, աշխատատեղերի բացակայությունը,</w:t>
      </w:r>
      <w:r w:rsidR="003C6AA9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բնակչության իրազեկվածությունը:</w:t>
      </w:r>
      <w:r w:rsidR="003C6AA9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Կայուն եկամուտների, մշտական աշխատատեղերի բացակայությունը, խոշոր համայնքահեն ձեռնարկությունների փակվելը, արտաքին խոշոր ներդրումների, արտահանման բացակայությունը:</w:t>
      </w:r>
      <w:r w:rsidR="003C6AA9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Բնակչության ցածր կրթական ցենզը, նոր մասնագիտությունների յուրացման անկարողությունը:</w:t>
      </w:r>
      <w:r w:rsidR="003C6AA9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Գյուղատնտեսական արտադրանքի ցածր գները և բարձր ինքնարժեքը: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Ֆիզիկական կուլտուրայի և առողջ ապրելակերպի խրախուսումը</w:t>
      </w:r>
      <w:r w:rsidRPr="00A8293B">
        <w:rPr>
          <w:rFonts w:ascii="GHEA Grapalat" w:hAnsi="GHEA Grapalat" w:cs="Sylfaen"/>
        </w:rPr>
        <w:t xml:space="preserve"> – համայնքում խաղահրապարակների և մարզագույքիՙ մարզիչների պակասը: 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Համայնքում բնակարանային շինարարության խթանումը</w:t>
      </w:r>
      <w:r w:rsidRPr="00A8293B">
        <w:rPr>
          <w:rFonts w:ascii="GHEA Grapalat" w:hAnsi="GHEA Grapalat" w:cs="Sylfaen"/>
        </w:rPr>
        <w:t xml:space="preserve"> – բնակչության ցածր եկամուտների պատճառով նոր բնակելի շենքերի</w:t>
      </w:r>
      <w:r w:rsidR="003C6AA9" w:rsidRPr="00A8293B">
        <w:rPr>
          <w:rFonts w:ascii="GHEA Grapalat" w:hAnsi="GHEA Grapalat" w:cs="Sylfaen"/>
        </w:rPr>
        <w:t xml:space="preserve">, </w:t>
      </w:r>
      <w:r w:rsidRPr="00A8293B">
        <w:rPr>
          <w:rFonts w:ascii="GHEA Grapalat" w:hAnsi="GHEA Grapalat" w:cs="Sylfaen"/>
        </w:rPr>
        <w:t>առանձնատների, բազմաբնակարան շենքերի կառուցապատման կտրուկ անկում, երբեմն զրոյական մակարդակի:</w:t>
      </w:r>
      <w:r w:rsidR="003C6AA9" w:rsidRPr="00A8293B">
        <w:rPr>
          <w:rFonts w:ascii="GHEA Grapalat" w:hAnsi="GHEA Grapalat" w:cs="Sylfaen"/>
        </w:rPr>
        <w:t xml:space="preserve"> </w:t>
      </w:r>
      <w:r w:rsidRPr="00A8293B">
        <w:rPr>
          <w:rFonts w:ascii="GHEA Grapalat" w:hAnsi="GHEA Grapalat" w:cs="Sylfaen"/>
        </w:rPr>
        <w:t xml:space="preserve">Հին բնակֆոնդի ավելցուկ:   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Համայնքի բնակավայրերի կառուցապատումը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բարեկարգումը և կանաչապատումը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համայնքի աղբահանությունը և սանիտարական մաքրումը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կոմունալ տնտեսության աշխատանքների ապահովումը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ինչպես նաև համայնքային գերեզմանատների պահպանումը և գործունեության ապահովումը</w:t>
      </w:r>
      <w:r w:rsidRPr="00A8293B">
        <w:rPr>
          <w:rFonts w:ascii="GHEA Grapalat" w:hAnsi="GHEA Grapalat" w:cs="Sylfaen"/>
        </w:rPr>
        <w:t xml:space="preserve"> – Համայնքապատկան համապատասխան առանձնացված-մասնագիտացված կառույցի բացակայությունը, ֆինանսական միջոցների սղությունը</w:t>
      </w:r>
      <w:r w:rsidRPr="00A8293B">
        <w:rPr>
          <w:rFonts w:ascii="GHEA Grapalat" w:hAnsi="GHEA Grapalat"/>
        </w:rPr>
        <w:t>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Համայնքի հասարակական տրանսպորտի աշխատանքի կազմակերպումը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համայնքային ճանապարհային ենթակառուցվածքների պահպանումը և շահագործումը</w:t>
      </w:r>
      <w:r w:rsidRPr="00A8293B">
        <w:rPr>
          <w:rFonts w:ascii="GHEA Grapalat" w:hAnsi="GHEA Grapalat" w:cs="Sylfaen"/>
        </w:rPr>
        <w:t xml:space="preserve"> – Համապատասխան հիմնարկ-ձեռնարկության բացակայություն, ֆինանսական միջոցների սղությունը</w:t>
      </w:r>
      <w:r w:rsidRPr="00A8293B">
        <w:rPr>
          <w:rFonts w:ascii="GHEA Grapalat" w:hAnsi="GHEA Grapalat"/>
        </w:rPr>
        <w:t>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lastRenderedPageBreak/>
        <w:t>Պետության պաշտպանության իրականացման աջակցումը</w:t>
      </w:r>
      <w:r w:rsidRPr="00A8293B">
        <w:rPr>
          <w:rFonts w:ascii="GHEA Grapalat" w:hAnsi="GHEA Grapalat" w:cs="Sylfaen"/>
        </w:rPr>
        <w:t xml:space="preserve"> – արտագաղթը, ոչ բավարար նյութատեխնիկական և մարդկային ռեսուրսները, մոբիլիզացիոն ուժերի համակարգվածության բացերը</w:t>
      </w:r>
      <w:r w:rsidRPr="00A8293B">
        <w:rPr>
          <w:rFonts w:ascii="GHEA Grapalat" w:hAnsi="GHEA Grapalat"/>
        </w:rPr>
        <w:t>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Աղետների ռիսկերի նվազեցման և արտակարգ իրավիճակներում բնակչության պաշտպանության ու քաղաքացիական պաշտպանության միջոցառումների իրականացումը</w:t>
      </w:r>
      <w:r w:rsidRPr="00A8293B">
        <w:rPr>
          <w:rFonts w:ascii="GHEA Grapalat" w:hAnsi="GHEA Grapalat"/>
        </w:rPr>
        <w:t xml:space="preserve"> – բնակչության իրազեկվածությունը, կահավորված, վերազինված ապաստանանների բացակայությունը, պատկան մարմինների կողմից  ուսումնավարժական հավաքների և ուսումնական տագնապների կազմակերպման դժվարությունները: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Գյուղական բնակավայր ընդգրկող համայնքներում գյուղատնտեսության զարգացման խթանումը</w:t>
      </w:r>
      <w:r w:rsidRPr="00A8293B">
        <w:rPr>
          <w:rFonts w:ascii="GHEA Grapalat" w:hAnsi="GHEA Grapalat"/>
        </w:rPr>
        <w:t xml:space="preserve"> – մասնատված հողակտորները, ոռոգման ցանցի բացակայությունը, ագրոմելորատիվ, հողավերականգնման համալիր-համակարգված միջոցառումների տեսլականի  բացակայությունը: Հատվածական, թիրախային գյուղ. նշանակության միջոցառումները՝</w:t>
      </w:r>
      <w:r w:rsidR="003C6AA9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չընդգրկելով պարփակող  գյուղատնտեսական աշխատանքները: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Համայնքում շրջակա միջավայրի պահպանությունը</w:t>
      </w:r>
      <w:r w:rsidRPr="00A8293B">
        <w:rPr>
          <w:rFonts w:ascii="GHEA Grapalat" w:hAnsi="GHEA Grapalat" w:cs="Sylfaen"/>
        </w:rPr>
        <w:t xml:space="preserve"> – գետի մաքրման համար ֆինանսական միջոցների սղությունը</w:t>
      </w:r>
      <w:r w:rsidRPr="00A8293B">
        <w:rPr>
          <w:rFonts w:ascii="GHEA Grapalat" w:hAnsi="GHEA Grapalat"/>
        </w:rPr>
        <w:t>:</w:t>
      </w:r>
      <w:r w:rsidR="003C6AA9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Աղտոտված տարածքների ինքնաբուխ աղբավայրերի մաքրման կոնսերվացման աշխատանքների դժվարությունները կանաչապատման և անտառվերականգնման աշխատանքների կազմակերպման բազամաշերտ խոչընդոտները: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Զբոսաշրջության զարգացման խթանումը</w:t>
      </w:r>
      <w:r w:rsidRPr="00A8293B">
        <w:rPr>
          <w:rFonts w:ascii="GHEA Grapalat" w:hAnsi="GHEA Grapalat" w:cs="Sylfaen"/>
        </w:rPr>
        <w:t xml:space="preserve"> – զբոսաշրջային ենթակառուցվածքների բացակայությունը, սպասարկման ծառայությունների միջև առողջ մրցակցային մթնոլորտի և համագործակության բացակայությունը: Զբոսաշրջային ծառայությունների և հարակից սպասարկող ոլորտների միասնական  հայեցակարգի չձևավորումը: Միջազգային չափանիշներին և շուկաների չինտեգրվելը: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Համայնքի երիտասարդության խնդիրների լուծմանն ուղղված ծրագրերի և միջոցառումների կազմակերպում</w:t>
      </w:r>
      <w:r w:rsidRPr="00A8293B">
        <w:rPr>
          <w:rFonts w:ascii="GHEA Grapalat" w:hAnsi="GHEA Grapalat" w:cs="Sylfaen"/>
        </w:rPr>
        <w:t xml:space="preserve"> – Համապատասխան քաղաքականության բացակայությունը երիտասարդներին ինտեգրելու, ներգրավելու համայնքի զարգացման, կայացման, մասնակցային կառավարման գործին: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Համայնքում ծնելիության և բազմազավակության խթանումը</w:t>
      </w:r>
      <w:r w:rsidRPr="00A8293B">
        <w:rPr>
          <w:rFonts w:ascii="GHEA Grapalat" w:hAnsi="GHEA Grapalat" w:cs="Sylfaen"/>
        </w:rPr>
        <w:t xml:space="preserve"> – բնակարանային պայմանները, սոցիալական վատ վիճակը</w:t>
      </w:r>
      <w:r w:rsidRPr="00A8293B">
        <w:rPr>
          <w:rFonts w:ascii="GHEA Grapalat" w:hAnsi="GHEA Grapalat"/>
        </w:rPr>
        <w:t>, գործազրկությունը, կայուն եկամուտների, երեխաների համար համապատասխան</w:t>
      </w:r>
      <w:r w:rsidR="003C6AA9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 xml:space="preserve">կրթական-դաստիարակչական, մարզական, մշակութային հաստատությունների բացակայությունը: 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Համայնքում բնակչության առողջության պահպանման և բարելավման ծրագրերի իրականացումը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արդյունավետ և մատչելի բժշկական սպասարկման պայմանների ստեղծումը</w:t>
      </w:r>
      <w:r w:rsidRPr="00A8293B">
        <w:rPr>
          <w:rFonts w:ascii="GHEA Grapalat" w:hAnsi="GHEA Grapalat"/>
        </w:rPr>
        <w:t xml:space="preserve"> – արդի բժշկական սարքավորումների պակասը, խոր մասնագիտացված  անձնակազմի պակասը,նոր բժշկական կենտրոնի անավարտությունը: 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t xml:space="preserve">Համայնքային հասարակական կյանքին հաշմանդամների մասնակցության խթանումը – </w:t>
      </w:r>
      <w:r w:rsidRPr="00A8293B">
        <w:rPr>
          <w:rFonts w:ascii="GHEA Grapalat" w:hAnsi="GHEA Grapalat" w:cs="Sylfaen"/>
        </w:rPr>
        <w:t>հաշմանդամների համար ոչ հարմար միջավայր, կարծրատիպեր, տնտեսական , սոցիալական կյանքին ինտեգրման օբյեկտիվ և սուբյեկտիվ պատճառներով խոչընդոտները, չհամակարգված ինտեգրման քաղաքականության բացակայությունը, ընտրովի միջոցառումները</w:t>
      </w:r>
      <w:r w:rsidRPr="00A8293B">
        <w:rPr>
          <w:rFonts w:ascii="GHEA Grapalat" w:hAnsi="GHEA Grapalat" w:cs="Sylfaen"/>
          <w:b/>
        </w:rPr>
        <w:t>:</w:t>
      </w:r>
      <w:r w:rsidRPr="00A8293B">
        <w:rPr>
          <w:rFonts w:ascii="GHEA Grapalat" w:hAnsi="GHEA Grapalat"/>
          <w:b/>
        </w:rPr>
        <w:t xml:space="preserve"> </w:t>
      </w:r>
    </w:p>
    <w:p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Համայնքում առկա ազգային և համամարդկային արժեքներին յուրաքանչյուրի ազատ հաղորդակցմանը նպաստելը</w:t>
      </w:r>
      <w:r w:rsidRPr="00A8293B">
        <w:rPr>
          <w:rFonts w:ascii="GHEA Grapalat" w:hAnsi="GHEA Grapalat"/>
        </w:rPr>
        <w:t xml:space="preserve"> – բնակչության ոչ իրազեկվածությունը,</w:t>
      </w:r>
      <w:r w:rsidR="003C6AA9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հավատալիքային և կարծրատիպային մտածելակերպը:</w:t>
      </w:r>
    </w:p>
    <w:p w:rsidR="00687731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Բարեգործության խթանումը</w:t>
      </w:r>
      <w:r w:rsidRPr="00A8293B">
        <w:rPr>
          <w:rFonts w:ascii="GHEA Grapalat" w:hAnsi="GHEA Grapalat"/>
          <w:b/>
        </w:rPr>
        <w:t xml:space="preserve">` </w:t>
      </w:r>
      <w:r w:rsidRPr="00A8293B">
        <w:rPr>
          <w:rFonts w:ascii="GHEA Grapalat" w:hAnsi="GHEA Grapalat" w:cs="Sylfaen"/>
          <w:b/>
        </w:rPr>
        <w:t>համայնքում մշակութային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կրթական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գիտական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առողջապահական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մարզական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սոցիալական և այլ հաստատությունների հիմնադրման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ֆինանսավորման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ինչպես նաև դրանց ֆինանսական անկախության ապահովման նպատակով</w:t>
      </w:r>
      <w:r w:rsidRPr="00A8293B">
        <w:rPr>
          <w:rFonts w:ascii="GHEA Grapalat" w:hAnsi="GHEA Grapalat"/>
        </w:rPr>
        <w:t xml:space="preserve"> – Գործարարների և շահագրգիռ անձանց (իրավաբանական և ֆիզիկական) հետաքրքրությունների բացակայությունը, կարճաժամկետ և աննպատակային գործողությունները:</w:t>
      </w:r>
    </w:p>
    <w:p w:rsidR="00CC5411" w:rsidRPr="00A8293B" w:rsidRDefault="00CC5411" w:rsidP="00CC5411">
      <w:pPr>
        <w:pStyle w:val="a8"/>
        <w:jc w:val="both"/>
        <w:rPr>
          <w:rFonts w:ascii="GHEA Grapalat" w:hAnsi="GHEA Grapalat" w:cs="Sylfaen"/>
          <w:b/>
        </w:rPr>
      </w:pPr>
    </w:p>
    <w:p w:rsidR="00CC5411" w:rsidRPr="00A8293B" w:rsidRDefault="00CC5411" w:rsidP="00CC5411">
      <w:pPr>
        <w:pStyle w:val="a8"/>
        <w:jc w:val="both"/>
        <w:rPr>
          <w:rFonts w:ascii="GHEA Grapalat" w:hAnsi="GHEA Grapalat" w:cs="Sylfaen"/>
          <w:b/>
        </w:rPr>
      </w:pPr>
    </w:p>
    <w:p w:rsidR="00CC5411" w:rsidRDefault="00CC5411" w:rsidP="00CC5411">
      <w:pPr>
        <w:pStyle w:val="a8"/>
        <w:jc w:val="both"/>
        <w:rPr>
          <w:rFonts w:ascii="GHEA Grapalat" w:hAnsi="GHEA Grapalat" w:cs="Sylfaen"/>
          <w:b/>
        </w:rPr>
      </w:pPr>
    </w:p>
    <w:p w:rsidR="00CF6786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:rsidR="00CF6786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:rsidR="00CF6786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:rsidR="00CF6786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:rsidR="00CF6786" w:rsidRPr="00A8293B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:rsidR="009637F3" w:rsidRPr="00A8293B" w:rsidRDefault="009637F3" w:rsidP="003E2A83">
      <w:pPr>
        <w:pStyle w:val="2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/>
          <w:color w:val="auto"/>
          <w:sz w:val="24"/>
          <w:szCs w:val="24"/>
        </w:rPr>
        <w:t>2.6.</w:t>
      </w:r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Համայնքի ուժեղ և թույլ կողմերի, հնարավորությունների և սպառնալիքների (ՈւԹՀՍ) վերլուծություն</w:t>
      </w:r>
    </w:p>
    <w:p w:rsidR="00A928B5" w:rsidRPr="00A8293B" w:rsidRDefault="00A928B5" w:rsidP="009637F3">
      <w:pPr>
        <w:rPr>
          <w:rFonts w:ascii="GHEA Grapalat" w:hAnsi="GHEA Grapalat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387"/>
      </w:tblGrid>
      <w:tr w:rsidR="00A8293B" w:rsidRPr="00CF6786" w:rsidTr="00424BCF">
        <w:trPr>
          <w:trHeight w:val="435"/>
        </w:trPr>
        <w:tc>
          <w:tcPr>
            <w:tcW w:w="5274" w:type="dxa"/>
            <w:shd w:val="clear" w:color="auto" w:fill="D9D9D9"/>
          </w:tcPr>
          <w:p w:rsidR="009637F3" w:rsidRPr="00CF6786" w:rsidRDefault="009637F3" w:rsidP="00CF6786">
            <w:pPr>
              <w:spacing w:after="0" w:line="240" w:lineRule="auto"/>
              <w:ind w:left="176" w:right="-108" w:hanging="14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b/>
                <w:sz w:val="21"/>
                <w:szCs w:val="21"/>
              </w:rPr>
              <w:t>Ուժեղ կողմեր</w:t>
            </w:r>
          </w:p>
        </w:tc>
        <w:tc>
          <w:tcPr>
            <w:tcW w:w="5387" w:type="dxa"/>
            <w:shd w:val="clear" w:color="auto" w:fill="D9D9D9"/>
          </w:tcPr>
          <w:p w:rsidR="009637F3" w:rsidRPr="00CF6786" w:rsidRDefault="009637F3" w:rsidP="00CF6786">
            <w:pPr>
              <w:spacing w:after="0" w:line="240" w:lineRule="auto"/>
              <w:ind w:left="175" w:right="-82" w:hanging="14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b/>
                <w:sz w:val="21"/>
                <w:szCs w:val="21"/>
              </w:rPr>
              <w:t>Թույլ կողմեր</w:t>
            </w:r>
          </w:p>
        </w:tc>
      </w:tr>
      <w:tr w:rsidR="00A8293B" w:rsidRPr="00CF6786" w:rsidTr="00424BCF">
        <w:trPr>
          <w:trHeight w:val="1841"/>
        </w:trPr>
        <w:tc>
          <w:tcPr>
            <w:tcW w:w="5274" w:type="dxa"/>
          </w:tcPr>
          <w:p w:rsidR="009637F3" w:rsidRPr="00CF6786" w:rsidRDefault="009637F3" w:rsidP="00164612">
            <w:p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 w:cs="Sylfaen"/>
                <w:sz w:val="21"/>
                <w:szCs w:val="21"/>
              </w:rPr>
              <w:t>Բարենպաստ հողակլիմայական պայմաններ: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F6786">
              <w:rPr>
                <w:rFonts w:ascii="GHEA Grapalat" w:hAnsi="GHEA Grapalat"/>
                <w:sz w:val="21"/>
                <w:szCs w:val="21"/>
              </w:rPr>
              <w:t>կոլոգիական վտանգ ներկայացնող խոշոր ձեռնարկությունների բացակայություն և համայնքում արտադրված գյուղատնտեսական մթերքների էկոլոգիապես մաքուր որակ: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Գյուղատնտեսական և ոչ գյուղատնտեսական նշանակության հողեր, ալպիական արոտավայրեր՝ գյուղատնտեսության, անասնապահության, վայրի  հավաքի,  սննդի վերամշակման և արտադրության  զարգացման համար: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Կրթական, մշակութային, առողջապահական հաստատությունների և կադրերի առկայություն: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Առկա ինժեներական լաբորատորիաներ: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 xml:space="preserve">Անխափան գործող ֆիքսված հեռախոսակապ, բջջային հեռախոսակապ՝ «Վիվասել-ՄՏՍ», «Յուքոմ» և «Բիլայն» շարժական կապի և ինտերնետ ծառայություններ: 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10 հեռուստաալիքների և կաբելային հեռուստատեսության հեռարձակում: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Զբոսաշրջության ոլորտի կայացման շարունակական  զարգացման և տարատեսակ ծառայությունների մատուցման նախադրյալներ. տարատեսակ, բազմաբովանդակ, գրավիչ պատմամշակութային հարուստ ժառանգություն, բնության հուշարձաններ,տեսարժան վայրեր, գեղատեսիլ բնություն: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Տարածաշրջանում առկա  ամենաշատ ջրային ռեսուրսներ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Բնակչության բարյացկամություն  և օտարերկրյա ներդրումների ողջունում: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Անվտանգային համընդհանուր միջավայր: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lastRenderedPageBreak/>
              <w:t>Տարածքային առավելություններ այլ համայնքների հետ համեմատած: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Սեփական ռեսուրսների բավարարություն: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Տարբեր գոտիականության առկայություն:</w:t>
            </w:r>
          </w:p>
          <w:p w:rsidR="009637F3" w:rsidRPr="00CF6786" w:rsidRDefault="009637F3" w:rsidP="0016461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387" w:type="dxa"/>
          </w:tcPr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 w:cs="Sylfaen"/>
                <w:sz w:val="21"/>
                <w:szCs w:val="21"/>
              </w:rPr>
              <w:lastRenderedPageBreak/>
              <w:t xml:space="preserve">Տարածքային մեծություն , բնակավայրերի հեռավորություն միմյանցից </w:t>
            </w:r>
            <w:r w:rsidRPr="00CF6786">
              <w:rPr>
                <w:rFonts w:ascii="GHEA Grapalat" w:hAnsi="GHEA Grapalat"/>
                <w:sz w:val="21"/>
                <w:szCs w:val="21"/>
              </w:rPr>
              <w:t xml:space="preserve"> և կլիմայական տարբերություններ,  տարածքային կտրտվածություն: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 xml:space="preserve">Բնակավայրերի գերակշռող հատվածներում անբարեկարգ, չկահավորված, չխնամված փողոցներ և մայթեր: 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Դաշտամիջյան  և մոտեցնող ճանապարհների անմխիթար վիճակ: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Վթարային, քայքայվող բնակֆոնդի առկայությունը: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Անբարեկարգ, հիմնանորոգման կարիք ունեցող ոռոգման ցանցերը: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Սակավաթիվ կանաչապատ տարածքներ: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Բնակչության նվազման պատճառով տնտեսական կայուն զարգացման անհնարինությունը: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Սոցիալապես անապահով, միայնակ թոշակառուների, ցածր եկամուտ ունեցողների և սոցիալապես-տնտեսապես ինգեգրման անհնարինությամբ ընտանիքների  հարաբերական մեծ թիվը համայնքում: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Գործազրկության բարձր և բնակչության ցածր եկամտային ցուցանիշը: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Տուրիստական կենտրոնի անարդյունավետ գործունեությունը: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Համայնքում տուրիզմի զարգացմանը նպաստող ենթակառույցների, միասնական տեսլականի, մոտեցումների, համագործակցության բացակայությունը շահագրգիռ տնտեսվարողների շրջանում: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Գյուղական բնակավայրերում ենթակառուցվածքների ոչ բարվոք վիճակը, մաշվածությունը, քայքայումը, վերացումը: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Մաշված գյուղատնտեսական տեխնիկան, ամբողջական  գյուղտեխնիկայի համակազմի բացակայությունը, համապարփակ գյուղատնտեսական աշխատանքների </w:t>
            </w: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lastRenderedPageBreak/>
              <w:t>կատարման անհնարինությունը աշխատանքային սեզոնին: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Ֆինանսական հոսքերի, ներդրումների, նոր աշխատատեղերի բացման,գործող ձեռնարկությունների նոր արտադրանքի բացակայությունը: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Համայնքների եկամուտների, բյուջեի,  միջոցների սահմանափակվածությունը: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Աշխատանքների սեզոնայնությունը:</w:t>
            </w:r>
          </w:p>
          <w:p w:rsidR="00A93AD4" w:rsidRPr="00CF6786" w:rsidRDefault="009637F3" w:rsidP="009F56B4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Գյուղտեխնիկայի, անասնագլխաքանակի, վարելահողերի կրճատումը, արոտների դեգրադացիան, ոչ մրցունակ գյուղարտադրանքը արտաքին և ներքին իրացման շուկաներում, վերամշակման անհասանելիություն:</w:t>
            </w:r>
          </w:p>
        </w:tc>
      </w:tr>
      <w:tr w:rsidR="00A8293B" w:rsidRPr="00CF6786" w:rsidTr="00424BCF">
        <w:trPr>
          <w:trHeight w:val="360"/>
        </w:trPr>
        <w:tc>
          <w:tcPr>
            <w:tcW w:w="5274" w:type="dxa"/>
            <w:shd w:val="clear" w:color="auto" w:fill="D9D9D9"/>
          </w:tcPr>
          <w:p w:rsidR="009637F3" w:rsidRPr="00CF6786" w:rsidRDefault="009637F3" w:rsidP="00164612">
            <w:pPr>
              <w:spacing w:after="0" w:line="240" w:lineRule="auto"/>
              <w:ind w:left="176" w:right="-108" w:hanging="14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b/>
                <w:sz w:val="21"/>
                <w:szCs w:val="21"/>
              </w:rPr>
              <w:lastRenderedPageBreak/>
              <w:t>Հնարավորություններ</w:t>
            </w:r>
          </w:p>
        </w:tc>
        <w:tc>
          <w:tcPr>
            <w:tcW w:w="5387" w:type="dxa"/>
            <w:shd w:val="clear" w:color="auto" w:fill="D9D9D9"/>
          </w:tcPr>
          <w:p w:rsidR="009637F3" w:rsidRPr="00CF6786" w:rsidRDefault="009637F3" w:rsidP="00164612">
            <w:pPr>
              <w:spacing w:after="0" w:line="240" w:lineRule="auto"/>
              <w:ind w:left="175" w:right="-82" w:hanging="14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b/>
                <w:sz w:val="21"/>
                <w:szCs w:val="21"/>
              </w:rPr>
              <w:t>Սպառնալիքներ (վտանգներ)</w:t>
            </w:r>
          </w:p>
        </w:tc>
      </w:tr>
      <w:tr w:rsidR="00A8293B" w:rsidRPr="00CF6786" w:rsidTr="00424BCF">
        <w:trPr>
          <w:trHeight w:val="2790"/>
        </w:trPr>
        <w:tc>
          <w:tcPr>
            <w:tcW w:w="5274" w:type="dxa"/>
          </w:tcPr>
          <w:p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Որակյալ </w:t>
            </w:r>
            <w:r w:rsidRPr="00CF6786">
              <w:rPr>
                <w:rFonts w:ascii="GHEA Grapalat" w:hAnsi="GHEA Grapalat"/>
                <w:sz w:val="21"/>
                <w:szCs w:val="21"/>
              </w:rPr>
              <w:t xml:space="preserve"> աշխատուժի մեծ պոտենցիալ` տարբեր մասնագիտությունների վերապատրաստման և վերաորակավորման հնարավորությամբ, որոնք կարող են կազմակերպել գյուղատնտեսության, կրթության ու դաստիարակության, մշակութային,արտադրության կազմակերպման,շուկայավարման, սպասարկման ոլորտի ծառայությունների, շինարարական և այլ աշխատանքներ: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Արդիական, ինտենսիվ, խնայողական, էկոլոգիապես մաքուր, անթափոն գյուղատնտեսության զարգացում: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Հիմնականում պահպանված նախադպրոցական, կրթական և մշակութային, արտադրական-արդյունաբերական  հիմնարկների, ձեռնարկությունների տիպային շենքեր: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Ջրային ռեսուրսների ջրամբարման, նպատակային, խնայողական օգտագործման լայն հնարավորություներ: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Վերամշակման, շինանյութերի արտադրության, սպասարկման, զբոսաշրջային, ծառայությունների մատուցման ոլորտի, սննդի արտադրության նորաստեղծ   ձեռնարկությունների  հիմնման մեծ ներուժ: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Նոր ենթակառուցվածքների, բնակավայրերի արտադրական հզոր միավորումների կառուցման հնարավորություն :</w:t>
            </w:r>
          </w:p>
          <w:p w:rsidR="009637F3" w:rsidRPr="00CF6786" w:rsidRDefault="009637F3" w:rsidP="00164612">
            <w:pPr>
              <w:pStyle w:val="a8"/>
              <w:spacing w:after="0" w:line="240" w:lineRule="auto"/>
              <w:ind w:right="-108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 w:cs="Sylfaen"/>
                <w:sz w:val="21"/>
                <w:szCs w:val="21"/>
              </w:rPr>
              <w:t>Թաքնված արտագաղթի</w:t>
            </w:r>
            <w:r w:rsidRPr="00CF6786">
              <w:rPr>
                <w:rFonts w:ascii="GHEA Grapalat" w:hAnsi="GHEA Grapalat"/>
                <w:sz w:val="21"/>
                <w:szCs w:val="21"/>
              </w:rPr>
              <w:t xml:space="preserve"> աճ՝ ընտանիքների կիսման միջոցով: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 xml:space="preserve">Որակավորված մասնագետների անվերադարձ արտագաղթ: 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Հողերի էրոզացում, արոտավայրերի դեգրադացում, վարելահողերի, ցանքատարածությունների բերքատվության նվազում՝ ագրոմելորատիվ աշխատանքների բացակայությամբ պայմանավորված: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Չռեգեներացվող տնտեսություն, արտաքին և ներքին շուկաներից խիստ կախվածություն: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Արտահանման միտում ունեցող ձեռնարկությունների բացման անհնարինություն: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Ջրային ռեսուրսների անարդյունավետ և անխնա օգտագործում:</w:t>
            </w:r>
          </w:p>
          <w:p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>Բնապահպանական նորմերի անտեսում,ոչ նպատակային միջոցառումների կազմակերպում:</w:t>
            </w:r>
          </w:p>
          <w:p w:rsidR="009637F3" w:rsidRPr="00CF6786" w:rsidRDefault="009637F3" w:rsidP="00164612">
            <w:pPr>
              <w:pStyle w:val="a8"/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 xml:space="preserve">Սահմանամերձ և բարձր լեռնային բնակավայրերից բնակչության արտագաղթ:  </w:t>
            </w:r>
          </w:p>
          <w:p w:rsidR="009637F3" w:rsidRPr="00CF6786" w:rsidRDefault="009637F3" w:rsidP="00164612">
            <w:pPr>
              <w:pStyle w:val="a8"/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</w:p>
          <w:p w:rsidR="009637F3" w:rsidRPr="00CF6786" w:rsidRDefault="009637F3" w:rsidP="00164612">
            <w:p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</w:p>
          <w:p w:rsidR="009637F3" w:rsidRPr="00CF6786" w:rsidRDefault="009637F3" w:rsidP="00164612">
            <w:pPr>
              <w:pStyle w:val="a8"/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</w:p>
          <w:p w:rsidR="009637F3" w:rsidRPr="00CF6786" w:rsidRDefault="009637F3" w:rsidP="00164612">
            <w:p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</w:tbl>
    <w:p w:rsidR="009637F3" w:rsidRDefault="009637F3" w:rsidP="009637F3">
      <w:pPr>
        <w:rPr>
          <w:rFonts w:ascii="GHEA Grapalat" w:hAnsi="GHEA Grapalat"/>
        </w:rPr>
      </w:pPr>
    </w:p>
    <w:p w:rsidR="00CF6786" w:rsidRDefault="00CF6786" w:rsidP="009637F3">
      <w:pPr>
        <w:rPr>
          <w:rFonts w:ascii="GHEA Grapalat" w:hAnsi="GHEA Grapalat"/>
        </w:rPr>
      </w:pPr>
    </w:p>
    <w:p w:rsidR="00CF6786" w:rsidRDefault="00CF6786" w:rsidP="009637F3">
      <w:pPr>
        <w:rPr>
          <w:rFonts w:ascii="GHEA Grapalat" w:hAnsi="GHEA Grapalat"/>
        </w:rPr>
      </w:pPr>
    </w:p>
    <w:p w:rsidR="00CF6786" w:rsidRDefault="00CF6786" w:rsidP="009637F3">
      <w:pPr>
        <w:rPr>
          <w:rFonts w:ascii="GHEA Grapalat" w:hAnsi="GHEA Grapalat"/>
        </w:rPr>
      </w:pPr>
    </w:p>
    <w:p w:rsidR="00CF6786" w:rsidRDefault="00CF6786" w:rsidP="009637F3">
      <w:pPr>
        <w:rPr>
          <w:rFonts w:ascii="GHEA Grapalat" w:hAnsi="GHEA Grapalat"/>
        </w:rPr>
      </w:pPr>
    </w:p>
    <w:p w:rsidR="00CF6786" w:rsidRDefault="00CF6786" w:rsidP="009637F3">
      <w:pPr>
        <w:rPr>
          <w:rFonts w:ascii="GHEA Grapalat" w:hAnsi="GHEA Grapalat"/>
        </w:rPr>
      </w:pPr>
    </w:p>
    <w:p w:rsidR="00CF6786" w:rsidRDefault="00CF6786" w:rsidP="009637F3">
      <w:pPr>
        <w:rPr>
          <w:rFonts w:ascii="GHEA Grapalat" w:hAnsi="GHEA Grapalat"/>
        </w:rPr>
      </w:pPr>
    </w:p>
    <w:p w:rsidR="00CF6786" w:rsidRDefault="00CF6786" w:rsidP="009637F3">
      <w:pPr>
        <w:rPr>
          <w:rFonts w:ascii="GHEA Grapalat" w:hAnsi="GHEA Grapalat"/>
        </w:rPr>
      </w:pPr>
    </w:p>
    <w:p w:rsidR="005F6548" w:rsidRPr="00A8293B" w:rsidRDefault="005F6548" w:rsidP="005F6548">
      <w:pPr>
        <w:pStyle w:val="1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/>
          <w:color w:val="auto"/>
          <w:sz w:val="24"/>
          <w:szCs w:val="24"/>
          <w:lang w:val="af-ZA"/>
        </w:rPr>
        <w:t>3.</w:t>
      </w:r>
      <w:r w:rsidRPr="00A8293B">
        <w:rPr>
          <w:rFonts w:ascii="GHEA Grapalat" w:hAnsi="GHEA Grapalat"/>
          <w:b w:val="0"/>
          <w:color w:val="auto"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 w:cs="Sylfaen"/>
          <w:color w:val="auto"/>
          <w:sz w:val="24"/>
          <w:szCs w:val="24"/>
        </w:rPr>
        <w:t>Նպատակների սահմանում և գործողությունների պլանավորում</w:t>
      </w:r>
    </w:p>
    <w:p w:rsidR="005F6548" w:rsidRPr="00A8293B" w:rsidRDefault="005F6548" w:rsidP="005F6548">
      <w:pPr>
        <w:pStyle w:val="a8"/>
        <w:ind w:left="405"/>
        <w:rPr>
          <w:rFonts w:ascii="GHEA Grapalat" w:hAnsi="GHEA Grapalat" w:cs="Sylfaen"/>
          <w:b/>
          <w:sz w:val="24"/>
          <w:szCs w:val="24"/>
        </w:rPr>
      </w:pPr>
      <w:r w:rsidRPr="00A8293B">
        <w:rPr>
          <w:rFonts w:ascii="GHEA Grapalat" w:hAnsi="GHEA Grapalat" w:cs="Sylfaen"/>
          <w:b/>
          <w:sz w:val="24"/>
          <w:szCs w:val="24"/>
        </w:rPr>
        <w:t>3.1.</w:t>
      </w:r>
      <w:r w:rsidR="000F70C5" w:rsidRPr="00A8293B">
        <w:rPr>
          <w:rFonts w:ascii="GHEA Grapalat" w:hAnsi="GHEA Grapalat" w:cs="Sylfaen"/>
          <w:b/>
          <w:sz w:val="24"/>
          <w:szCs w:val="24"/>
        </w:rPr>
        <w:t xml:space="preserve"> </w:t>
      </w:r>
      <w:r w:rsidRPr="00A8293B">
        <w:rPr>
          <w:rFonts w:ascii="GHEA Grapalat" w:hAnsi="GHEA Grapalat" w:cs="Sylfaen"/>
          <w:b/>
          <w:sz w:val="24"/>
          <w:szCs w:val="24"/>
        </w:rPr>
        <w:t>Համայնքի զարգացման տեսլական</w:t>
      </w:r>
    </w:p>
    <w:p w:rsidR="000E2CE9" w:rsidRPr="00A8293B" w:rsidRDefault="000E2CE9" w:rsidP="009F56B4">
      <w:p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Ըստ մեր համայնքի հնգամյա զարգացման ծրագրի վերջնարդյունքում ակնկալում ենք ունենալ անվտանգ, տնտեսապես զարգացած, նորոգված ենթակառուցվածքներով, բարեկեցիկ կյանքով  ապրող բնակիչներով Սիսիան համայնք: Համայնքային </w:t>
      </w:r>
      <w:r w:rsidR="00DA4816" w:rsidRPr="00A8293B">
        <w:rPr>
          <w:rFonts w:ascii="GHEA Grapalat" w:hAnsi="GHEA Grapalat"/>
        </w:rPr>
        <w:t>բյուջեի</w:t>
      </w:r>
      <w:r w:rsidRPr="00A8293B">
        <w:rPr>
          <w:rFonts w:ascii="GHEA Grapalat" w:hAnsi="GHEA Grapalat"/>
        </w:rPr>
        <w:t xml:space="preserve"> միջոցների, պետական աջակցությամբ մշակված ծրագրերի, միջազգային դոնոր կազմակերպությունների ներգրավմամբ ակնկալում ենք առողջ ապրելակերպով, կենցաղային, մշակութային ակտիվ կյանքով</w:t>
      </w:r>
      <w:r w:rsidR="00E2118A" w:rsidRPr="00A8293B">
        <w:rPr>
          <w:rFonts w:ascii="GHEA Grapalat" w:hAnsi="GHEA Grapalat"/>
        </w:rPr>
        <w:t>,</w:t>
      </w:r>
      <w:r w:rsidRPr="00A8293B">
        <w:rPr>
          <w:rFonts w:ascii="GHEA Grapalat" w:hAnsi="GHEA Grapalat"/>
        </w:rPr>
        <w:t xml:space="preserve"> նախադպրոցական և արտադպրոցական կրթության բարձր մակարդակով ապահով</w:t>
      </w:r>
      <w:r w:rsidR="00E2118A" w:rsidRPr="00A8293B">
        <w:rPr>
          <w:rFonts w:ascii="GHEA Grapalat" w:hAnsi="GHEA Grapalat"/>
        </w:rPr>
        <w:t>վ</w:t>
      </w:r>
      <w:r w:rsidRPr="00A8293B">
        <w:rPr>
          <w:rFonts w:ascii="GHEA Grapalat" w:hAnsi="GHEA Grapalat"/>
        </w:rPr>
        <w:t>ած համայնք: Համայնքը պետք է ունենա դիվերսիֆիկացված տնտեսություն, որի  մեջ իր առաջնային դերը կունենա գյուղատնտեսությունը: Պետական աջակցությամբ և սեփական միջոցներով</w:t>
      </w:r>
      <w:r w:rsidR="00CF6786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պետք է մեղմենք պատերազմի հետևանքները, համայնքում կատարվող ծրագրերի միջոցով պետք է կանգնեցնենք արտագաղթը և վերաբնակեցնենք գյուղերը:</w:t>
      </w:r>
    </w:p>
    <w:p w:rsidR="000E2CE9" w:rsidRPr="00A8293B" w:rsidRDefault="000E2CE9" w:rsidP="009F56B4">
      <w:p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 xml:space="preserve">Համայնքի </w:t>
      </w:r>
      <w:r w:rsidRPr="00A8293B">
        <w:rPr>
          <w:rFonts w:ascii="GHEA Grapalat" w:hAnsi="GHEA Grapalat"/>
        </w:rPr>
        <w:t xml:space="preserve">զարգացման ծրագրի </w:t>
      </w:r>
      <w:r w:rsidRPr="00A8293B">
        <w:rPr>
          <w:rFonts w:ascii="GHEA Grapalat" w:hAnsi="GHEA Grapalat" w:cs="Sylfaen"/>
        </w:rPr>
        <w:t>ռազմավարական նպատակներն են՝</w:t>
      </w:r>
    </w:p>
    <w:p w:rsidR="005F6548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1.</w:t>
      </w:r>
      <w:r w:rsidR="009F56B4" w:rsidRPr="00A8293B">
        <w:rPr>
          <w:rFonts w:ascii="GHEA Grapalat" w:hAnsi="GHEA Grapalat" w:cs="Sylfaen"/>
        </w:rPr>
        <w:t xml:space="preserve"> </w:t>
      </w:r>
      <w:r w:rsidRPr="00A8293B">
        <w:rPr>
          <w:rFonts w:ascii="GHEA Grapalat" w:hAnsi="GHEA Grapalat" w:cs="Sylfaen"/>
        </w:rPr>
        <w:t>Համայնքում գյուղատնտեսության զարգացման խթանում:</w:t>
      </w:r>
    </w:p>
    <w:p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2.</w:t>
      </w:r>
      <w:r w:rsidR="009F56B4" w:rsidRPr="00A8293B">
        <w:rPr>
          <w:rFonts w:ascii="GHEA Grapalat" w:hAnsi="GHEA Grapalat" w:cs="Sylfaen"/>
        </w:rPr>
        <w:t xml:space="preserve"> </w:t>
      </w:r>
      <w:r w:rsidRPr="00A8293B">
        <w:rPr>
          <w:rFonts w:ascii="GHEA Grapalat" w:hAnsi="GHEA Grapalat" w:cs="Sylfaen"/>
        </w:rPr>
        <w:t xml:space="preserve">Նախադպրոցական կրթության և արտադպրոցական դաստիարակության կազմակերպում </w:t>
      </w:r>
    </w:p>
    <w:p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3.</w:t>
      </w:r>
      <w:r w:rsidR="009F56B4" w:rsidRPr="00A8293B">
        <w:rPr>
          <w:rFonts w:ascii="GHEA Grapalat" w:hAnsi="GHEA Grapalat" w:cs="Sylfaen"/>
        </w:rPr>
        <w:t xml:space="preserve"> </w:t>
      </w:r>
      <w:r w:rsidRPr="00A8293B">
        <w:rPr>
          <w:rFonts w:ascii="GHEA Grapalat" w:hAnsi="GHEA Grapalat" w:cs="Sylfaen"/>
        </w:rPr>
        <w:t>Համայնքի մշակութային կյանքի կազմակերպում</w:t>
      </w:r>
    </w:p>
    <w:p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4.</w:t>
      </w:r>
      <w:r w:rsidR="009F56B4" w:rsidRPr="00A8293B">
        <w:rPr>
          <w:rFonts w:ascii="GHEA Grapalat" w:hAnsi="GHEA Grapalat" w:cs="Sylfaen"/>
        </w:rPr>
        <w:t xml:space="preserve"> </w:t>
      </w:r>
      <w:r w:rsidRPr="00A8293B">
        <w:rPr>
          <w:rFonts w:ascii="GHEA Grapalat" w:hAnsi="GHEA Grapalat" w:cs="Sylfaen"/>
        </w:rPr>
        <w:t xml:space="preserve">Համայնքում զբոսաշրջության զարգացում </w:t>
      </w:r>
    </w:p>
    <w:p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5.</w:t>
      </w:r>
      <w:r w:rsidR="009F56B4" w:rsidRPr="00A8293B">
        <w:rPr>
          <w:rFonts w:ascii="GHEA Grapalat" w:hAnsi="GHEA Grapalat" w:cs="Sylfaen"/>
        </w:rPr>
        <w:t xml:space="preserve"> </w:t>
      </w:r>
      <w:r w:rsidRPr="00A8293B">
        <w:rPr>
          <w:rFonts w:ascii="GHEA Grapalat" w:hAnsi="GHEA Grapalat" w:cs="Sylfaen"/>
        </w:rPr>
        <w:t xml:space="preserve">Պատերազմական և արտակարգ իրավիճակներում քաղաքացիական պաշտպանության միջոցառումների կազմակերպում </w:t>
      </w:r>
    </w:p>
    <w:p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 xml:space="preserve">6. Գործարարության խթանում </w:t>
      </w:r>
    </w:p>
    <w:p w:rsidR="005F6548" w:rsidRPr="00A8293B" w:rsidRDefault="005F6548" w:rsidP="003E2A83">
      <w:pPr>
        <w:rPr>
          <w:rFonts w:ascii="GHEA Grapalat" w:hAnsi="GHEA Grapalat"/>
        </w:rPr>
      </w:pPr>
    </w:p>
    <w:p w:rsidR="005F6548" w:rsidRPr="00A8293B" w:rsidRDefault="005F6548" w:rsidP="003E2A83">
      <w:pPr>
        <w:pStyle w:val="2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 w:cs="Sylfaen"/>
          <w:color w:val="auto"/>
          <w:sz w:val="24"/>
          <w:szCs w:val="24"/>
        </w:rPr>
        <w:t>3.2.Համայնքի զարգացման անմիջական նպատակներ</w:t>
      </w:r>
    </w:p>
    <w:p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 xml:space="preserve">Գործարար միջավայրի </w:t>
      </w:r>
      <w:r w:rsidR="0034717C" w:rsidRPr="00A8293B">
        <w:rPr>
          <w:rFonts w:ascii="GHEA Grapalat" w:hAnsi="GHEA Grapalat" w:cs="Sylfaen"/>
          <w:b/>
        </w:rPr>
        <w:t xml:space="preserve">բարելավումը </w:t>
      </w:r>
      <w:r w:rsidRPr="00A8293B">
        <w:rPr>
          <w:rFonts w:ascii="GHEA Grapalat" w:hAnsi="GHEA Grapalat" w:cs="Sylfaen"/>
          <w:b/>
        </w:rPr>
        <w:t xml:space="preserve"> և ձեռնարկատիրության </w:t>
      </w:r>
      <w:r w:rsidR="0034717C" w:rsidRPr="00A8293B">
        <w:rPr>
          <w:rFonts w:ascii="GHEA Grapalat" w:hAnsi="GHEA Grapalat" w:cs="Sylfaen"/>
          <w:b/>
        </w:rPr>
        <w:t>խթանումը.</w:t>
      </w:r>
    </w:p>
    <w:p w:rsidR="0034717C" w:rsidRPr="00A8293B" w:rsidRDefault="00C667CB" w:rsidP="00F153BB">
      <w:pPr>
        <w:pStyle w:val="a8"/>
        <w:numPr>
          <w:ilvl w:val="0"/>
          <w:numId w:val="35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>գ</w:t>
      </w:r>
      <w:r w:rsidR="0034717C" w:rsidRPr="00A8293B">
        <w:rPr>
          <w:rFonts w:ascii="GHEA Grapalat" w:hAnsi="GHEA Grapalat" w:cs="Sylfaen"/>
        </w:rPr>
        <w:t>ործարարների համար վստահելի միջավայր ստեղծելու միջոցով խթանել  ձեռնարկատիրությունը</w:t>
      </w:r>
    </w:p>
    <w:p w:rsidR="005F6548" w:rsidRPr="00A8293B" w:rsidRDefault="00FA7D7F" w:rsidP="00F153BB">
      <w:pPr>
        <w:pStyle w:val="a8"/>
        <w:numPr>
          <w:ilvl w:val="0"/>
          <w:numId w:val="35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>հ</w:t>
      </w:r>
      <w:r w:rsidR="0034717C" w:rsidRPr="00A8293B">
        <w:rPr>
          <w:rFonts w:ascii="GHEA Grapalat" w:hAnsi="GHEA Grapalat" w:cs="Sylfaen"/>
        </w:rPr>
        <w:t xml:space="preserve">ամայնքի և պետական միջոցներով խթանել գյուղատնտեսական բիզնեսի զարգացմանը </w:t>
      </w:r>
    </w:p>
    <w:p w:rsidR="005F6548" w:rsidRPr="00A8293B" w:rsidRDefault="00B96ED7" w:rsidP="00435E50">
      <w:pPr>
        <w:pStyle w:val="a8"/>
        <w:numPr>
          <w:ilvl w:val="0"/>
          <w:numId w:val="35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>տ</w:t>
      </w:r>
      <w:r w:rsidR="005F6548" w:rsidRPr="00A8293B">
        <w:rPr>
          <w:rFonts w:ascii="GHEA Grapalat" w:hAnsi="GHEA Grapalat" w:cs="Sylfaen"/>
        </w:rPr>
        <w:t>եղական արտադրանքի գովազդում</w:t>
      </w:r>
    </w:p>
    <w:p w:rsidR="005F6548" w:rsidRPr="00A8293B" w:rsidRDefault="0006657C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t>Ն</w:t>
      </w:r>
      <w:r w:rsidR="005F6548" w:rsidRPr="00A8293B">
        <w:rPr>
          <w:rFonts w:ascii="GHEA Grapalat" w:hAnsi="GHEA Grapalat" w:cs="Sylfaen"/>
          <w:b/>
        </w:rPr>
        <w:t xml:space="preserve">ախադպրոցական կրթության և արտադպրոցական դաստիարակության </w:t>
      </w:r>
      <w:r w:rsidR="0070646B" w:rsidRPr="00A8293B">
        <w:rPr>
          <w:rFonts w:ascii="GHEA Grapalat" w:hAnsi="GHEA Grapalat" w:cs="Sylfaen"/>
          <w:b/>
        </w:rPr>
        <w:t>կազմակերպում</w:t>
      </w:r>
    </w:p>
    <w:p w:rsidR="005F6548" w:rsidRPr="00A8293B" w:rsidRDefault="00A3355D" w:rsidP="00F153BB">
      <w:pPr>
        <w:pStyle w:val="a8"/>
        <w:numPr>
          <w:ilvl w:val="0"/>
          <w:numId w:val="36"/>
        </w:numPr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</w:rPr>
        <w:t>ա</w:t>
      </w:r>
      <w:r w:rsidR="00E8015D" w:rsidRPr="00A8293B">
        <w:rPr>
          <w:rFonts w:ascii="GHEA Grapalat" w:hAnsi="GHEA Grapalat" w:cs="Sylfaen"/>
        </w:rPr>
        <w:t xml:space="preserve">պահովել նախադպրոցական տարիքի ընդգրկվածությունը նախադպրոցական ուսումնական հաստատություններում </w:t>
      </w:r>
    </w:p>
    <w:p w:rsidR="005F6548" w:rsidRPr="00A8293B" w:rsidRDefault="005F6548" w:rsidP="00F153BB">
      <w:pPr>
        <w:pStyle w:val="a8"/>
        <w:numPr>
          <w:ilvl w:val="0"/>
          <w:numId w:val="36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>դաստիարակների վերապատրաստում</w:t>
      </w:r>
    </w:p>
    <w:p w:rsidR="005F6548" w:rsidRPr="00A8293B" w:rsidRDefault="005F6548" w:rsidP="00F153BB">
      <w:pPr>
        <w:pStyle w:val="a8"/>
        <w:numPr>
          <w:ilvl w:val="0"/>
          <w:numId w:val="36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 xml:space="preserve">տաղանդավոր երեխաների բացահայտում և </w:t>
      </w:r>
      <w:r w:rsidRPr="00A8293B">
        <w:rPr>
          <w:rFonts w:ascii="GHEA Grapalat" w:hAnsi="GHEA Grapalat"/>
        </w:rPr>
        <w:t>խրախուսում</w:t>
      </w:r>
    </w:p>
    <w:p w:rsidR="00214416" w:rsidRPr="00A8293B" w:rsidRDefault="00214416" w:rsidP="00F153BB">
      <w:pPr>
        <w:pStyle w:val="a8"/>
        <w:numPr>
          <w:ilvl w:val="0"/>
          <w:numId w:val="36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արտադպրոցական կրթության որակի բարելավում, մասնագիտական փորձի փոխանակումներ</w:t>
      </w:r>
    </w:p>
    <w:p w:rsidR="005F6548" w:rsidRPr="00A8293B" w:rsidRDefault="002B056B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lastRenderedPageBreak/>
        <w:t xml:space="preserve">Համայնքում մարզական կյանքի  և առողջ ապրելակերպի  կազմակերպում </w:t>
      </w:r>
    </w:p>
    <w:p w:rsidR="00422E72" w:rsidRPr="00A8293B" w:rsidRDefault="005F6548" w:rsidP="00F153BB">
      <w:pPr>
        <w:pStyle w:val="a8"/>
        <w:numPr>
          <w:ilvl w:val="0"/>
          <w:numId w:val="37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>երիտասարդության ներգրավումը համայնքապետարանի կողմից կազմակերպվող մշակութային միջոցառումներին</w:t>
      </w:r>
    </w:p>
    <w:p w:rsidR="005F6548" w:rsidRPr="00A8293B" w:rsidRDefault="005F6548" w:rsidP="00F153BB">
      <w:pPr>
        <w:pStyle w:val="a8"/>
        <w:numPr>
          <w:ilvl w:val="0"/>
          <w:numId w:val="37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>մարզական</w:t>
      </w:r>
      <w:r w:rsidRPr="00A8293B">
        <w:rPr>
          <w:rFonts w:ascii="GHEA Grapalat" w:hAnsi="GHEA Grapalat"/>
        </w:rPr>
        <w:t xml:space="preserve"> ընտանիքների հայտնաբերում</w:t>
      </w:r>
    </w:p>
    <w:p w:rsidR="00422E72" w:rsidRPr="00A8293B" w:rsidRDefault="00422E72" w:rsidP="00F153BB">
      <w:pPr>
        <w:pStyle w:val="a8"/>
        <w:numPr>
          <w:ilvl w:val="0"/>
          <w:numId w:val="37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մարզադպրոցի շենքային պայմանների արդիականացում </w:t>
      </w:r>
    </w:p>
    <w:p w:rsidR="005F6548" w:rsidRPr="00A8293B" w:rsidRDefault="00362210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Բ</w:t>
      </w:r>
      <w:r w:rsidR="005F6548" w:rsidRPr="00A8293B">
        <w:rPr>
          <w:rFonts w:ascii="GHEA Grapalat" w:hAnsi="GHEA Grapalat" w:cs="Sylfaen"/>
          <w:b/>
        </w:rPr>
        <w:t>նակչության սոցիալական պաշտպանություն</w:t>
      </w:r>
      <w:r w:rsidRPr="00A8293B">
        <w:rPr>
          <w:rFonts w:ascii="GHEA Grapalat" w:hAnsi="GHEA Grapalat" w:cs="Sylfaen"/>
          <w:b/>
        </w:rPr>
        <w:t xml:space="preserve">, համայնքում ծնելիության և բազմազավակության խթանում </w:t>
      </w:r>
    </w:p>
    <w:p w:rsidR="005F6548" w:rsidRPr="00A8293B" w:rsidRDefault="005F6548" w:rsidP="000F70C5">
      <w:pPr>
        <w:pStyle w:val="a8"/>
        <w:numPr>
          <w:ilvl w:val="0"/>
          <w:numId w:val="38"/>
        </w:numPr>
        <w:ind w:left="1418" w:hanging="284"/>
        <w:jc w:val="both"/>
        <w:rPr>
          <w:rFonts w:ascii="GHEA Grapalat" w:hAnsi="GHEA Grapalat"/>
        </w:rPr>
      </w:pPr>
      <w:r w:rsidRPr="00A8293B">
        <w:rPr>
          <w:rFonts w:ascii="GHEA Grapalat" w:hAnsi="GHEA Grapalat" w:cstheme="majorHAnsi"/>
          <w:lang w:val="hy-AM"/>
        </w:rPr>
        <w:t xml:space="preserve">ընդհանուր աշխատանքի շնորհիվ, միասնական մոտեցմամբ, </w:t>
      </w:r>
      <w:r w:rsidRPr="00A8293B">
        <w:rPr>
          <w:rFonts w:ascii="GHEA Grapalat" w:hAnsi="GHEA Grapalat" w:cstheme="majorHAnsi"/>
        </w:rPr>
        <w:t xml:space="preserve">     </w:t>
      </w:r>
      <w:r w:rsidRPr="00A8293B">
        <w:rPr>
          <w:rFonts w:ascii="GHEA Grapalat" w:hAnsi="GHEA Grapalat" w:cstheme="majorHAnsi"/>
          <w:lang w:val="hy-AM"/>
        </w:rPr>
        <w:t xml:space="preserve">կազմակերպվածությամբ, աշխատանքի և շուկայի բաժանման միջոցով  իրենց </w:t>
      </w:r>
      <w:r w:rsidRPr="00A8293B">
        <w:rPr>
          <w:rFonts w:ascii="GHEA Grapalat" w:hAnsi="GHEA Grapalat" w:cstheme="majorHAnsi"/>
        </w:rPr>
        <w:t xml:space="preserve"> </w:t>
      </w:r>
      <w:r w:rsidRPr="00A8293B">
        <w:rPr>
          <w:rFonts w:ascii="GHEA Grapalat" w:hAnsi="GHEA Grapalat" w:cstheme="majorHAnsi"/>
          <w:lang w:val="hy-AM"/>
        </w:rPr>
        <w:t>առջև դրված մի շարք խնդիրներ</w:t>
      </w:r>
      <w:r w:rsidRPr="00A8293B">
        <w:rPr>
          <w:rFonts w:ascii="GHEA Grapalat" w:hAnsi="GHEA Grapalat" w:cstheme="majorHAnsi"/>
        </w:rPr>
        <w:t>ի լուծում</w:t>
      </w:r>
    </w:p>
    <w:p w:rsidR="005F6548" w:rsidRPr="00A8293B" w:rsidRDefault="00387573" w:rsidP="000F70C5">
      <w:pPr>
        <w:pStyle w:val="a8"/>
        <w:numPr>
          <w:ilvl w:val="0"/>
          <w:numId w:val="38"/>
        </w:numPr>
        <w:ind w:left="1418" w:hanging="284"/>
        <w:jc w:val="both"/>
        <w:rPr>
          <w:rFonts w:ascii="GHEA Grapalat" w:hAnsi="GHEA Grapalat"/>
        </w:rPr>
      </w:pPr>
      <w:r w:rsidRPr="00A8293B">
        <w:rPr>
          <w:rFonts w:ascii="GHEA Grapalat" w:hAnsi="GHEA Grapalat" w:cstheme="majorHAnsi"/>
        </w:rPr>
        <w:t>թիրախավորված աջակցություն  սոցիալապես առավել խոցելի ընտանիքներին</w:t>
      </w:r>
      <w:r w:rsidR="005F6548" w:rsidRPr="00A8293B">
        <w:rPr>
          <w:rFonts w:ascii="GHEA Grapalat" w:hAnsi="GHEA Grapalat" w:cstheme="majorHAnsi"/>
        </w:rPr>
        <w:t xml:space="preserve"> </w:t>
      </w:r>
      <w:r w:rsidR="00362210" w:rsidRPr="00A8293B">
        <w:rPr>
          <w:rFonts w:ascii="GHEA Grapalat" w:hAnsi="GHEA Grapalat" w:cstheme="majorHAnsi"/>
        </w:rPr>
        <w:t xml:space="preserve"> </w:t>
      </w:r>
    </w:p>
    <w:p w:rsidR="005F6548" w:rsidRPr="00A8293B" w:rsidRDefault="00387573" w:rsidP="000F70C5">
      <w:pPr>
        <w:pStyle w:val="a8"/>
        <w:numPr>
          <w:ilvl w:val="0"/>
          <w:numId w:val="38"/>
        </w:numPr>
        <w:ind w:left="1418" w:hanging="284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հաշմանդամություն ունեցող անձանց աշխատանքի հնարավորության և սոցիալ-հոգեբանական ծառայութնների ընդլայնում </w:t>
      </w:r>
    </w:p>
    <w:p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Համայնքի բնակավայրերի կառուցապատումը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բարեկարգումը և կանաչապատումը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համայնքի աղբահանությունը և սանիտարական մաքրումը</w:t>
      </w:r>
      <w:r w:rsidRPr="00A8293B">
        <w:rPr>
          <w:rFonts w:ascii="GHEA Grapalat" w:hAnsi="GHEA Grapalat"/>
          <w:b/>
        </w:rPr>
        <w:t xml:space="preserve">, աղբի վերամշակումը, տեսակավորումը, կոնսերվացումը, </w:t>
      </w:r>
      <w:r w:rsidRPr="00A8293B">
        <w:rPr>
          <w:rFonts w:ascii="GHEA Grapalat" w:hAnsi="GHEA Grapalat" w:cs="Sylfaen"/>
          <w:b/>
        </w:rPr>
        <w:t>կոմունալ տնտեսության աշխատանքների ապահովումը</w:t>
      </w:r>
      <w:r w:rsidRPr="00A8293B">
        <w:rPr>
          <w:rFonts w:ascii="GHEA Grapalat" w:hAnsi="GHEA Grapalat"/>
          <w:b/>
        </w:rPr>
        <w:t xml:space="preserve">, </w:t>
      </w:r>
      <w:r w:rsidRPr="00A8293B">
        <w:rPr>
          <w:rFonts w:ascii="GHEA Grapalat" w:hAnsi="GHEA Grapalat" w:cs="Sylfaen"/>
          <w:b/>
        </w:rPr>
        <w:t>ինչպես նաև համայնքային գերեզմանատների պահպանումը և գործունեության ապահովումը</w:t>
      </w:r>
    </w:p>
    <w:p w:rsidR="005F6548" w:rsidRPr="00A8293B" w:rsidRDefault="00605B44" w:rsidP="00F153BB">
      <w:pPr>
        <w:pStyle w:val="a8"/>
        <w:numPr>
          <w:ilvl w:val="0"/>
          <w:numId w:val="39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գ</w:t>
      </w:r>
      <w:r w:rsidR="005F6548" w:rsidRPr="00A8293B">
        <w:rPr>
          <w:rFonts w:ascii="GHEA Grapalat" w:hAnsi="GHEA Grapalat"/>
        </w:rPr>
        <w:t>յուղական բնակավայրերում աղբահանության կանոնակարգում</w:t>
      </w:r>
      <w:r w:rsidRPr="00A8293B">
        <w:rPr>
          <w:rFonts w:ascii="GHEA Grapalat" w:hAnsi="GHEA Grapalat"/>
        </w:rPr>
        <w:t>, կոմունալ տեխնիկայի համալրում</w:t>
      </w:r>
    </w:p>
    <w:p w:rsidR="005F6548" w:rsidRPr="00A8293B" w:rsidRDefault="00605B44" w:rsidP="00F153BB">
      <w:pPr>
        <w:pStyle w:val="a8"/>
        <w:numPr>
          <w:ilvl w:val="0"/>
          <w:numId w:val="39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գ</w:t>
      </w:r>
      <w:r w:rsidR="005F6548" w:rsidRPr="00A8293B">
        <w:rPr>
          <w:rFonts w:ascii="GHEA Grapalat" w:hAnsi="GHEA Grapalat"/>
        </w:rPr>
        <w:t>երեզմանատների ցանկապատում</w:t>
      </w:r>
    </w:p>
    <w:p w:rsidR="00605B44" w:rsidRPr="00A8293B" w:rsidRDefault="00605B44" w:rsidP="00F153BB">
      <w:pPr>
        <w:pStyle w:val="a8"/>
        <w:numPr>
          <w:ilvl w:val="0"/>
          <w:numId w:val="39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համայնքի հուշարձանների կից տարածքների բարեկարգում և կաչապատում</w:t>
      </w:r>
    </w:p>
    <w:p w:rsidR="0008711F" w:rsidRPr="00A8293B" w:rsidRDefault="0008711F" w:rsidP="00F153BB">
      <w:pPr>
        <w:pStyle w:val="a8"/>
        <w:numPr>
          <w:ilvl w:val="0"/>
          <w:numId w:val="39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թաքստոցների վերանորոգում, վերազինում</w:t>
      </w:r>
    </w:p>
    <w:p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t>Կազմակերպել  համայնքի հասարակական տրանսպորտի աշխատանքը</w:t>
      </w:r>
      <w:r w:rsidRPr="00A8293B">
        <w:rPr>
          <w:rFonts w:ascii="GHEA Grapalat" w:hAnsi="GHEA Grapalat"/>
          <w:b/>
        </w:rPr>
        <w:t xml:space="preserve">,  </w:t>
      </w:r>
      <w:r w:rsidRPr="00A8293B">
        <w:rPr>
          <w:rFonts w:ascii="GHEA Grapalat" w:hAnsi="GHEA Grapalat" w:cs="Sylfaen"/>
          <w:b/>
        </w:rPr>
        <w:t>համայնքային ճանապարհային ենթակառուցվածքների պահպանումը և շահագործումը</w:t>
      </w:r>
      <w:r w:rsidRPr="00A8293B">
        <w:rPr>
          <w:rFonts w:ascii="GHEA Grapalat" w:hAnsi="GHEA Grapalat"/>
          <w:b/>
        </w:rPr>
        <w:t xml:space="preserve"> ապահովելով</w:t>
      </w:r>
    </w:p>
    <w:p w:rsidR="005F6548" w:rsidRPr="00A8293B" w:rsidRDefault="005F6548" w:rsidP="00F153BB">
      <w:pPr>
        <w:pStyle w:val="a8"/>
        <w:numPr>
          <w:ilvl w:val="0"/>
          <w:numId w:val="40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գյուղական բնակավայրերում կանգառների կառուցում և ցուցանակների տեղադրում</w:t>
      </w:r>
    </w:p>
    <w:p w:rsidR="007F073A" w:rsidRPr="00A8293B" w:rsidRDefault="007F073A" w:rsidP="00F153BB">
      <w:pPr>
        <w:pStyle w:val="a8"/>
        <w:numPr>
          <w:ilvl w:val="0"/>
          <w:numId w:val="40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հասարակական տրանսպորտի հասանելիության ապահովում </w:t>
      </w:r>
    </w:p>
    <w:p w:rsidR="007F073A" w:rsidRPr="00A8293B" w:rsidRDefault="00444A31" w:rsidP="00F153BB">
      <w:pPr>
        <w:pStyle w:val="a8"/>
        <w:numPr>
          <w:ilvl w:val="0"/>
          <w:numId w:val="40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գյուղական ճանապարհների բարեկարգում և ասֆալտապատում </w:t>
      </w:r>
    </w:p>
    <w:p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>Համայնքում բնակվող զինապարտ քաղաքացիների, ինչպես նաև աշխարհազորային ստորաբաժանման կատարելագործման միջոցով աջակցել պետության պաշտպանության իրականացմանը</w:t>
      </w:r>
      <w:r w:rsidRPr="00A8293B">
        <w:rPr>
          <w:rFonts w:ascii="GHEA Grapalat" w:hAnsi="GHEA Grapalat"/>
        </w:rPr>
        <w:t>:</w:t>
      </w:r>
    </w:p>
    <w:p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  <w:b/>
        </w:rPr>
        <w:t xml:space="preserve">Համայնքում քաղաքացիական պաշտպանության շտաբի կառավարմամբ , արտակարգ իրավիճակներում բնակչության պաշտպանության ու քաղաքացիական պաշտպանության բնագավառում համայնքի ՔՊ և  ԱՌՆԱՊ մարմինների հմտությունների կատարելագործման նպատակով կազմակերպվող վարժանքների,կամավորական փրկարարական միավորումների ստեղծմամբ և ուսուցման կազմակերպմամբ նպաստել աղետների ռիսկերի նվազեցմանը և արտակարգ իրավիճակներում բնակչության պաշտպանության ու քաղաքացիական պաշտպանության միջոցառումների իրականացմանը՝ ապահովելով </w:t>
      </w:r>
    </w:p>
    <w:p w:rsidR="005F6548" w:rsidRPr="00A8293B" w:rsidRDefault="005F6548" w:rsidP="00F153BB">
      <w:pPr>
        <w:pStyle w:val="a8"/>
        <w:numPr>
          <w:ilvl w:val="0"/>
          <w:numId w:val="45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նախկինից մնացած թաքստոցների, ռմբապաստարանների կոսմետիկ  հարդարումը, վերանորոգումը,</w:t>
      </w:r>
      <w:r w:rsidR="00DD1B6D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հիմնանորոգումը</w:t>
      </w:r>
    </w:p>
    <w:p w:rsidR="005F6548" w:rsidRPr="00A8293B" w:rsidRDefault="005F6548" w:rsidP="00F153BB">
      <w:pPr>
        <w:pStyle w:val="a8"/>
        <w:numPr>
          <w:ilvl w:val="0"/>
          <w:numId w:val="45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թաքստոցները ենթակառուցվածքներով,</w:t>
      </w:r>
      <w:r w:rsidR="00DD1B6D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տեղեկատվական վահանակներով</w:t>
      </w:r>
      <w:r w:rsidR="00DD1B6D" w:rsidRPr="00A8293B">
        <w:rPr>
          <w:rFonts w:ascii="GHEA Grapalat" w:hAnsi="GHEA Grapalat"/>
        </w:rPr>
        <w:t xml:space="preserve">, </w:t>
      </w:r>
      <w:r w:rsidRPr="00A8293B">
        <w:rPr>
          <w:rFonts w:ascii="GHEA Grapalat" w:hAnsi="GHEA Grapalat"/>
        </w:rPr>
        <w:t>կիսամյակային կամ տարեկան սպասարկումով</w:t>
      </w:r>
    </w:p>
    <w:p w:rsidR="00DD1B6D" w:rsidRPr="00A8293B" w:rsidRDefault="00E4743B" w:rsidP="00F153BB">
      <w:pPr>
        <w:pStyle w:val="a8"/>
        <w:numPr>
          <w:ilvl w:val="0"/>
          <w:numId w:val="45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քաղաքացիական պաշտպանության արդյունավետության բարձրացում</w:t>
      </w:r>
    </w:p>
    <w:p w:rsidR="00F258C7" w:rsidRPr="00A8293B" w:rsidRDefault="00F258C7" w:rsidP="00F153BB">
      <w:pPr>
        <w:pStyle w:val="a8"/>
        <w:numPr>
          <w:ilvl w:val="0"/>
          <w:numId w:val="45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արագ արձագանքման խմբերի ստեղծում </w:t>
      </w:r>
    </w:p>
    <w:p w:rsidR="005F6548" w:rsidRPr="00A8293B" w:rsidRDefault="005F6548" w:rsidP="005F6548">
      <w:pPr>
        <w:pStyle w:val="a8"/>
        <w:jc w:val="both"/>
        <w:rPr>
          <w:rFonts w:ascii="GHEA Grapalat" w:hAnsi="GHEA Grapalat"/>
        </w:rPr>
      </w:pPr>
    </w:p>
    <w:p w:rsidR="005F6548" w:rsidRPr="00A8293B" w:rsidRDefault="00210D8C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lastRenderedPageBreak/>
        <w:t xml:space="preserve">Համայնքում </w:t>
      </w:r>
      <w:r w:rsidR="005F6548" w:rsidRPr="00A8293B">
        <w:rPr>
          <w:rFonts w:ascii="GHEA Grapalat" w:hAnsi="GHEA Grapalat" w:cs="Sylfaen"/>
          <w:b/>
        </w:rPr>
        <w:t xml:space="preserve">գյուղատնտեսության </w:t>
      </w:r>
      <w:r w:rsidRPr="00A8293B">
        <w:rPr>
          <w:rFonts w:ascii="GHEA Grapalat" w:hAnsi="GHEA Grapalat" w:cs="Sylfaen"/>
          <w:b/>
        </w:rPr>
        <w:t xml:space="preserve">զարգացման խթանում </w:t>
      </w:r>
    </w:p>
    <w:p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արոտավայրերի բարելավումը</w:t>
      </w:r>
    </w:p>
    <w:p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 գյուղատնտեսական տեխնիկայի հասանելիությունը համայնքում</w:t>
      </w:r>
    </w:p>
    <w:p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ավանդական գյուղատնտեսությունից անցում </w:t>
      </w:r>
      <w:r w:rsidR="002F751B" w:rsidRPr="00A8293B">
        <w:rPr>
          <w:rFonts w:ascii="GHEA Grapalat" w:hAnsi="GHEA Grapalat"/>
        </w:rPr>
        <w:t xml:space="preserve">արդիականի, խելացի անասնագոմերի կառուցում, տոհմային խոշոր եղջերավոր կենդանիների ձեռբերում </w:t>
      </w:r>
    </w:p>
    <w:p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 ճանապարհամերձ գյուղատնտեսական շուկայի կառուցումը</w:t>
      </w:r>
    </w:p>
    <w:p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սառնարանային տնտեսություններ, չորանոցներ, փաթեթավորման-պիտակավորման  արտադրամասեր  վերամշակման ձեռնարկություններ</w:t>
      </w:r>
    </w:p>
    <w:p w:rsidR="00210D8C" w:rsidRPr="00A8293B" w:rsidRDefault="00210D8C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ոռոգման համակարգի արդիականացում </w:t>
      </w:r>
    </w:p>
    <w:p w:rsidR="005F6548" w:rsidRPr="00A8293B" w:rsidRDefault="001375C6" w:rsidP="00F153BB">
      <w:pPr>
        <w:pStyle w:val="a8"/>
        <w:numPr>
          <w:ilvl w:val="0"/>
          <w:numId w:val="34"/>
        </w:numPr>
        <w:spacing w:after="0"/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t xml:space="preserve">Համայնքում </w:t>
      </w:r>
      <w:r w:rsidR="005F6548" w:rsidRPr="00A8293B">
        <w:rPr>
          <w:rFonts w:ascii="GHEA Grapalat" w:hAnsi="GHEA Grapalat" w:cs="Sylfaen"/>
          <w:b/>
        </w:rPr>
        <w:t xml:space="preserve"> շրջակա միջավայրի </w:t>
      </w:r>
      <w:r w:rsidRPr="00A8293B">
        <w:rPr>
          <w:rFonts w:ascii="GHEA Grapalat" w:hAnsi="GHEA Grapalat" w:cs="Sylfaen"/>
          <w:b/>
        </w:rPr>
        <w:t>պահպանության</w:t>
      </w:r>
      <w:r w:rsidR="005F6548" w:rsidRPr="00A8293B">
        <w:rPr>
          <w:rFonts w:ascii="GHEA Grapalat" w:hAnsi="GHEA Grapalat" w:cs="Sylfaen"/>
          <w:b/>
        </w:rPr>
        <w:t xml:space="preserve"> </w:t>
      </w:r>
      <w:r w:rsidRPr="00A8293B">
        <w:rPr>
          <w:rFonts w:ascii="GHEA Grapalat" w:hAnsi="GHEA Grapalat" w:cs="Sylfaen"/>
          <w:b/>
        </w:rPr>
        <w:t xml:space="preserve">էկալոգիական կրթություն 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անտառային պուրակների,</w:t>
      </w:r>
      <w:r w:rsidR="00E6691F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>անտառապաշտպան հատվածական շերտերի տնկում՝ ոռոգման ջրի ապահովմամբ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պայքար հողերի էրոզիայի դեմ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գետերի և լճերի մաքրում, պահպանում, էնդեմիկ ձկնատեսակների քանակական և որակական վերականգնում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աղբահանության հսկողություն և տեսակավորում, աղբավայրերի կոնսերվացում և ռեկուլտիվացիա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ճանապարհամերձ տարածքների մաքրում և հսկողության սահմանում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պայքար վնասատուների, կրծողների, գիշատիչների դեմ</w:t>
      </w:r>
    </w:p>
    <w:p w:rsidR="005F6548" w:rsidRPr="00A8293B" w:rsidRDefault="00E6691F" w:rsidP="00F153BB">
      <w:pPr>
        <w:pStyle w:val="a8"/>
        <w:numPr>
          <w:ilvl w:val="0"/>
          <w:numId w:val="34"/>
        </w:numPr>
        <w:spacing w:after="0"/>
        <w:ind w:left="360"/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t xml:space="preserve">Համայնքում </w:t>
      </w:r>
      <w:r w:rsidR="005F6548" w:rsidRPr="00A8293B">
        <w:rPr>
          <w:rFonts w:ascii="GHEA Grapalat" w:hAnsi="GHEA Grapalat" w:cs="Sylfaen"/>
          <w:b/>
        </w:rPr>
        <w:t xml:space="preserve">զբոսաշրջության </w:t>
      </w:r>
      <w:r w:rsidRPr="00A8293B">
        <w:rPr>
          <w:rFonts w:ascii="GHEA Grapalat" w:hAnsi="GHEA Grapalat" w:cs="Sylfaen"/>
          <w:b/>
        </w:rPr>
        <w:t xml:space="preserve">զարգացման </w:t>
      </w:r>
      <w:r w:rsidR="005F6548" w:rsidRPr="00A8293B">
        <w:rPr>
          <w:rFonts w:ascii="GHEA Grapalat" w:hAnsi="GHEA Grapalat" w:cs="Sylfaen"/>
          <w:b/>
        </w:rPr>
        <w:t xml:space="preserve"> </w:t>
      </w:r>
      <w:r w:rsidRPr="00A8293B">
        <w:rPr>
          <w:rFonts w:ascii="GHEA Grapalat" w:hAnsi="GHEA Grapalat" w:cs="Sylfaen"/>
          <w:b/>
        </w:rPr>
        <w:t xml:space="preserve">խթանում </w:t>
      </w:r>
    </w:p>
    <w:p w:rsidR="005F6548" w:rsidRPr="00A8293B" w:rsidRDefault="005F6548" w:rsidP="00F153BB">
      <w:pPr>
        <w:pStyle w:val="a8"/>
        <w:numPr>
          <w:ilvl w:val="0"/>
          <w:numId w:val="44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համայնքի  սեփական ապրանքանիշի  ձևավորման և հանրահռչակման</w:t>
      </w:r>
    </w:p>
    <w:p w:rsidR="005F6548" w:rsidRPr="00A8293B" w:rsidRDefault="005F6548" w:rsidP="00F153BB">
      <w:pPr>
        <w:pStyle w:val="a8"/>
        <w:numPr>
          <w:ilvl w:val="0"/>
          <w:numId w:val="44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 w:cs="Sylfaen"/>
        </w:rPr>
        <w:t>ամենամյա թեմատիկ փառատոնների կազմակերպման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զբոսշրջային հետաքրքրությունների </w:t>
      </w:r>
      <w:r w:rsidR="006E7EEE" w:rsidRPr="00A8293B">
        <w:rPr>
          <w:rFonts w:ascii="GHEA Grapalat" w:hAnsi="GHEA Grapalat"/>
        </w:rPr>
        <w:t xml:space="preserve">ստեղծում 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պատմամշակությաին հուշարձանների, զբոսաշրջության սպասարկող ենթակառուցվածքների ցուցակագրման և քարտեզագրման</w:t>
      </w:r>
    </w:p>
    <w:p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>տեղեկատվական ցուցանակների տեղադրման</w:t>
      </w:r>
    </w:p>
    <w:p w:rsidR="00E6691F" w:rsidRPr="00A8293B" w:rsidRDefault="00E6691F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պատմամշակութային հուշարձանների պահպանության հարցում շահագրգիռ կողմերի հետ համագործակցություն </w:t>
      </w:r>
    </w:p>
    <w:p w:rsidR="005F6548" w:rsidRPr="00A8293B" w:rsidRDefault="00081C89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t xml:space="preserve">Համայնքի երիտասարդության խնդիրների լուծմանն ուղղված ծրագրեր և միջոցառումներ </w:t>
      </w:r>
    </w:p>
    <w:p w:rsidR="005F6548" w:rsidRPr="00A8293B" w:rsidRDefault="005F6548" w:rsidP="00F153BB">
      <w:pPr>
        <w:pStyle w:val="a8"/>
        <w:numPr>
          <w:ilvl w:val="0"/>
          <w:numId w:val="43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 երիտասարդների հետ ֆորումների կազմակերպում</w:t>
      </w:r>
    </w:p>
    <w:p w:rsidR="00D148A5" w:rsidRPr="00A8293B" w:rsidRDefault="00D148A5" w:rsidP="00F153BB">
      <w:pPr>
        <w:pStyle w:val="a8"/>
        <w:numPr>
          <w:ilvl w:val="0"/>
          <w:numId w:val="43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համայնքի կառավարման և որոշումների կայացման հարցում երիտասարդների ակտիվ մասնակցություն </w:t>
      </w:r>
    </w:p>
    <w:p w:rsidR="00A97EB3" w:rsidRPr="00A8293B" w:rsidRDefault="00A97EB3" w:rsidP="00F153BB">
      <w:pPr>
        <w:pStyle w:val="a8"/>
        <w:numPr>
          <w:ilvl w:val="0"/>
          <w:numId w:val="43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երիտասարդական փառատոնների կազմակերպում </w:t>
      </w:r>
    </w:p>
    <w:p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r w:rsidRPr="00A8293B">
        <w:rPr>
          <w:rFonts w:ascii="GHEA Grapalat" w:hAnsi="GHEA Grapalat" w:cs="Sylfaen"/>
          <w:b/>
        </w:rPr>
        <w:t>Բնակիչների իրազեկվածության միջոցով նպաստել համայնքում առկա ազգային և համամարդկային արժեքներին յուրաքանչյուրի ազատ հաղորդակցմանը</w:t>
      </w:r>
      <w:r w:rsidRPr="00A8293B">
        <w:rPr>
          <w:rFonts w:ascii="GHEA Grapalat" w:hAnsi="GHEA Grapalat"/>
          <w:b/>
        </w:rPr>
        <w:t>:</w:t>
      </w:r>
    </w:p>
    <w:p w:rsidR="00313844" w:rsidRPr="00A8293B" w:rsidRDefault="00313844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466CD0" w:rsidRPr="00A8293B" w:rsidRDefault="00466CD0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3374ED" w:rsidRDefault="003374ED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D71E66" w:rsidRPr="00A8293B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3374ED" w:rsidRDefault="003374ED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D71E66" w:rsidRPr="00A8293B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9637F3" w:rsidRPr="00A8293B" w:rsidRDefault="005F6548" w:rsidP="003A550A">
      <w:pPr>
        <w:rPr>
          <w:rFonts w:ascii="GHEA Grapalat" w:hAnsi="GHEA Grapalat"/>
          <w:b/>
          <w:sz w:val="28"/>
          <w:szCs w:val="28"/>
          <w:lang w:val="af-ZA"/>
        </w:rPr>
      </w:pPr>
      <w:r w:rsidRPr="00A8293B">
        <w:rPr>
          <w:rFonts w:ascii="GHEA Grapalat" w:hAnsi="GHEA Grapalat"/>
          <w:b/>
          <w:sz w:val="28"/>
          <w:szCs w:val="28"/>
          <w:lang w:val="af-ZA"/>
        </w:rPr>
        <w:t xml:space="preserve">4. ՀՀԶԾ ֆինանսավորում </w:t>
      </w:r>
    </w:p>
    <w:p w:rsidR="00962B23" w:rsidRPr="00A8293B" w:rsidRDefault="00D25434" w:rsidP="00903BB9">
      <w:pPr>
        <w:pStyle w:val="a8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8293B">
        <w:rPr>
          <w:rFonts w:ascii="GHEA Grapalat" w:hAnsi="GHEA Grapalat"/>
          <w:sz w:val="24"/>
          <w:szCs w:val="24"/>
          <w:lang w:val="hy-AM"/>
        </w:rPr>
        <w:t xml:space="preserve">ՀԶԾ-ում ընդգրկված ծրագրերը նախատեսվում է իրականացնել համայնքային և պետական բյուջեի, տեղական և միջազգային դոնոր կազմակերպությունների, մասնավոր ընկերությունների և բարերարների կողմից արված ներդրումներով: ՀԶԾ-ում ընդգրկված  ծրագրերի մի մասն ունեն հստակ ֆինանսավորման աղբյուրներ: ՀԶԾ-ում ընդգրկվել են նաև համայնքի համար առաջնահերթ նշանակություն ունեցող ծրագրեր, որոնց իրականացման համար համայնքը փնտրում է ֆինանսավորման աղբյուրներ: </w:t>
      </w:r>
      <w:r w:rsidR="00903BB9" w:rsidRPr="00A8293B">
        <w:rPr>
          <w:rFonts w:ascii="GHEA Grapalat" w:hAnsi="GHEA Grapalat"/>
          <w:sz w:val="24"/>
          <w:szCs w:val="24"/>
          <w:lang w:val="hy-AM"/>
        </w:rPr>
        <w:t>Նախատեսվող ծրագրերն ու միջոցառումները համապատասխանեցվել են ՀՀ համայնքներում ՄԱԿ-ի կայուն զարգացման 2030 Օրակարգի և Կայուն զարգացման նպատակների (ԿԶՆ) տեղայնացմանն ուղղված ծրագրին:</w:t>
      </w:r>
    </w:p>
    <w:p w:rsidR="00962B23" w:rsidRPr="00A8293B" w:rsidRDefault="00962B23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:rsidR="00AE478A" w:rsidRDefault="00AE478A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D71E66" w:rsidRPr="00A8293B" w:rsidRDefault="00D71E66" w:rsidP="00AE478A">
      <w:pPr>
        <w:rPr>
          <w:rFonts w:ascii="GHEA Grapalat" w:hAnsi="GHEA Grapalat" w:cs="Sylfaen"/>
          <w:sz w:val="24"/>
          <w:lang w:val="af-ZA"/>
        </w:rPr>
      </w:pPr>
    </w:p>
    <w:p w:rsidR="003E2A83" w:rsidRPr="00A8293B" w:rsidRDefault="003E2A83" w:rsidP="00304CA2">
      <w:pPr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304CA2" w:rsidRPr="00A8293B" w:rsidRDefault="00304CA2" w:rsidP="00304CA2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</w:rPr>
        <w:t>Առաջիկա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հինգ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տարիների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համար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համայնքում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նախատեսվող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A8293B">
        <w:rPr>
          <w:rFonts w:ascii="GHEA Grapalat" w:hAnsi="GHEA Grapalat"/>
          <w:b/>
          <w:sz w:val="24"/>
          <w:szCs w:val="24"/>
        </w:rPr>
        <w:t>շարունակվող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A8293B">
        <w:rPr>
          <w:rFonts w:ascii="GHEA Grapalat" w:hAnsi="GHEA Grapalat"/>
          <w:b/>
          <w:sz w:val="24"/>
          <w:szCs w:val="24"/>
        </w:rPr>
        <w:t>ծրագրերն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ու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</w:rPr>
        <w:t>միջոցառումները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tbl>
      <w:tblPr>
        <w:tblStyle w:val="a6"/>
        <w:tblW w:w="10620" w:type="dxa"/>
        <w:tblInd w:w="288" w:type="dxa"/>
        <w:tblLook w:val="04A0" w:firstRow="1" w:lastRow="0" w:firstColumn="1" w:lastColumn="0" w:noHBand="0" w:noVBand="1"/>
      </w:tblPr>
      <w:tblGrid>
        <w:gridCol w:w="451"/>
        <w:gridCol w:w="10169"/>
      </w:tblGrid>
      <w:tr w:rsidR="00A8293B" w:rsidRPr="00A8293B" w:rsidTr="00164612">
        <w:trPr>
          <w:trHeight w:val="322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/>
                <w:b/>
              </w:rPr>
              <w:t>Ախլաթյան</w:t>
            </w:r>
          </w:p>
        </w:tc>
      </w:tr>
      <w:tr w:rsidR="00A8293B" w:rsidRPr="00A8293B" w:rsidTr="003374ED">
        <w:trPr>
          <w:trHeight w:val="1836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Մշակույթի, կենցաղի տների  վերանորոգում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Աղբահանության ապահովում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Ոռոգման համակարգի  վերականգնում, նոր ջրագծերի մոնտաժում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Դաշտամիջյան ճանապարհների վերանորոգում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Արոտավայրերի բարելավման միջոցառումներ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Փողոցային լուսավորության ամբողջական ապահովում</w:t>
            </w:r>
          </w:p>
        </w:tc>
      </w:tr>
      <w:tr w:rsidR="00A8293B" w:rsidRPr="00A8293B" w:rsidTr="00164612">
        <w:trPr>
          <w:trHeight w:val="26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Աղիտու</w:t>
            </w:r>
          </w:p>
        </w:tc>
      </w:tr>
      <w:tr w:rsidR="00A8293B" w:rsidRPr="00A8293B" w:rsidTr="003374ED">
        <w:trPr>
          <w:trHeight w:val="796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4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700 գմ կոյուղագծի կառուցում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4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Վարչական շենքի, մանկապարտեզի  կառուցում </w:t>
            </w:r>
          </w:p>
        </w:tc>
      </w:tr>
      <w:tr w:rsidR="00A8293B" w:rsidRPr="00A8293B" w:rsidTr="00164612">
        <w:trPr>
          <w:trHeight w:val="377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Անգեղակոթ</w:t>
            </w:r>
          </w:p>
        </w:tc>
      </w:tr>
      <w:tr w:rsidR="00A8293B" w:rsidRPr="00A8293B" w:rsidTr="003374ED">
        <w:trPr>
          <w:trHeight w:val="1295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Ոռոգման ջրագծի և 6 կմ ներքին ցանցի կառուցում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Ջրախմոցների, նովակների տեղադրում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Արոտավայրեր տանող և դաշտամիջյան ճանապարհների հիմնանորոգում</w:t>
            </w:r>
          </w:p>
          <w:p w:rsidR="00304CA2" w:rsidRPr="00A8293B" w:rsidRDefault="00304CA2" w:rsidP="003374ED">
            <w:pPr>
              <w:pStyle w:val="a8"/>
              <w:numPr>
                <w:ilvl w:val="0"/>
                <w:numId w:val="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Ընդհանուր կոյուղու 7 կմ կառուցում</w:t>
            </w:r>
          </w:p>
        </w:tc>
      </w:tr>
      <w:tr w:rsidR="00A8293B" w:rsidRPr="00A8293B" w:rsidTr="00164612">
        <w:trPr>
          <w:trHeight w:val="359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Աշոտավան</w:t>
            </w:r>
          </w:p>
        </w:tc>
      </w:tr>
      <w:tr w:rsidR="00A8293B" w:rsidRPr="00A8293B" w:rsidTr="00164612">
        <w:trPr>
          <w:trHeight w:val="629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30504" w:rsidRPr="00A8293B" w:rsidRDefault="00304CA2" w:rsidP="00330504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Վարչական շենքի վերանորոգում </w:t>
            </w:r>
          </w:p>
          <w:p w:rsidR="00304CA2" w:rsidRPr="00A8293B" w:rsidRDefault="00330504" w:rsidP="003374ED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Կանգառի կառուցում և աղբամանների տեղադրում </w:t>
            </w:r>
          </w:p>
        </w:tc>
      </w:tr>
      <w:tr w:rsidR="00A8293B" w:rsidRPr="00A8293B" w:rsidTr="00164612">
        <w:trPr>
          <w:trHeight w:val="34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Արևիս</w:t>
            </w:r>
          </w:p>
        </w:tc>
      </w:tr>
      <w:tr w:rsidR="00A8293B" w:rsidRPr="00A8293B" w:rsidTr="00164612">
        <w:trPr>
          <w:trHeight w:val="90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Դաշտամիջյան ճանապարհների վերանորոգում</w:t>
            </w:r>
          </w:p>
          <w:p w:rsidR="00304CA2" w:rsidRPr="00A8293B" w:rsidRDefault="00304CA2" w:rsidP="0092193C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Խմելու ջրագծի կառուցում </w:t>
            </w:r>
          </w:p>
          <w:p w:rsidR="0092193C" w:rsidRPr="00A8293B" w:rsidRDefault="0092193C" w:rsidP="0092193C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Արոտավայրեր  տանող կամրջի վերանորոգում </w:t>
            </w:r>
          </w:p>
        </w:tc>
      </w:tr>
      <w:tr w:rsidR="00A8293B" w:rsidRPr="00A8293B" w:rsidTr="00164612">
        <w:trPr>
          <w:trHeight w:val="34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Բալաք</w:t>
            </w:r>
          </w:p>
        </w:tc>
      </w:tr>
      <w:tr w:rsidR="00A8293B" w:rsidRPr="00A8293B" w:rsidTr="003374ED">
        <w:trPr>
          <w:trHeight w:val="688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7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Վարչական շենքի կառուցում </w:t>
            </w:r>
          </w:p>
          <w:p w:rsidR="00304CA2" w:rsidRPr="00A8293B" w:rsidRDefault="00304CA2" w:rsidP="003374ED">
            <w:pPr>
              <w:pStyle w:val="a8"/>
              <w:numPr>
                <w:ilvl w:val="0"/>
                <w:numId w:val="7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Աղբահանության կազմակերպում </w:t>
            </w:r>
          </w:p>
        </w:tc>
      </w:tr>
      <w:tr w:rsidR="00A8293B" w:rsidRPr="00A8293B" w:rsidTr="00164612">
        <w:trPr>
          <w:trHeight w:val="359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Բնունիս</w:t>
            </w:r>
          </w:p>
        </w:tc>
      </w:tr>
      <w:tr w:rsidR="00A8293B" w:rsidRPr="00A8293B" w:rsidTr="00164612">
        <w:trPr>
          <w:trHeight w:val="792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8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Խմելու ջրի կապտաժների վերանորոգում, կարգավորող-բաշխող համակարգերի տեղադրում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8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Ոռոգման ջրագծի մոնտաժում</w:t>
            </w:r>
          </w:p>
          <w:p w:rsidR="00304CA2" w:rsidRPr="00A8293B" w:rsidRDefault="00304CA2" w:rsidP="003374ED">
            <w:pPr>
              <w:pStyle w:val="a8"/>
              <w:numPr>
                <w:ilvl w:val="0"/>
                <w:numId w:val="8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Խաղահրապարակի կառուցում </w:t>
            </w:r>
          </w:p>
        </w:tc>
      </w:tr>
      <w:tr w:rsidR="00A8293B" w:rsidRPr="00A8293B" w:rsidTr="00A70011">
        <w:trPr>
          <w:trHeight w:val="337"/>
        </w:trPr>
        <w:tc>
          <w:tcPr>
            <w:tcW w:w="451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Բռնակոթ</w:t>
            </w:r>
          </w:p>
        </w:tc>
      </w:tr>
      <w:tr w:rsidR="00A8293B" w:rsidRPr="00A8293B" w:rsidTr="00164612">
        <w:trPr>
          <w:trHeight w:val="62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Դաշտամիջյան և մոտեցնող ճանապարհների վերանորոգում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Ընդհանուր կոյուղու, ջրահեռացման համակարգի կառուցում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Մարզադաշտի</w:t>
            </w:r>
            <w:r w:rsidR="004127B2" w:rsidRPr="00A8293B">
              <w:rPr>
                <w:rFonts w:ascii="GHEA Grapalat" w:hAnsi="GHEA Grapalat"/>
              </w:rPr>
              <w:t xml:space="preserve"> </w:t>
            </w:r>
            <w:r w:rsidRPr="00A8293B">
              <w:rPr>
                <w:rFonts w:ascii="GHEA Grapalat" w:hAnsi="GHEA Grapalat"/>
              </w:rPr>
              <w:t xml:space="preserve"> կառուցում</w:t>
            </w:r>
          </w:p>
          <w:p w:rsidR="00304CA2" w:rsidRPr="00A8293B" w:rsidRDefault="00304CA2" w:rsidP="00A70011">
            <w:pPr>
              <w:pStyle w:val="a8"/>
              <w:numPr>
                <w:ilvl w:val="0"/>
                <w:numId w:val="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Կանգառների,</w:t>
            </w:r>
            <w:r w:rsidR="004127B2" w:rsidRPr="00A8293B">
              <w:rPr>
                <w:rFonts w:ascii="GHEA Grapalat" w:hAnsi="GHEA Grapalat"/>
              </w:rPr>
              <w:t xml:space="preserve"> </w:t>
            </w:r>
            <w:r w:rsidRPr="00A8293B">
              <w:rPr>
                <w:rFonts w:ascii="GHEA Grapalat" w:hAnsi="GHEA Grapalat"/>
              </w:rPr>
              <w:t>աղբամանների տեղադրում</w:t>
            </w:r>
          </w:p>
        </w:tc>
      </w:tr>
      <w:tr w:rsidR="00A8293B" w:rsidRPr="00A8293B" w:rsidTr="00A70011">
        <w:trPr>
          <w:trHeight w:val="33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Գետաթաղ</w:t>
            </w:r>
          </w:p>
        </w:tc>
      </w:tr>
      <w:tr w:rsidR="00A8293B" w:rsidRPr="00A8293B" w:rsidTr="00164612">
        <w:trPr>
          <w:trHeight w:val="143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Ոռոգման համակարգի ընդլայնում</w:t>
            </w:r>
            <w:r w:rsidR="005319A3" w:rsidRPr="00A8293B">
              <w:rPr>
                <w:rFonts w:ascii="GHEA Grapalat" w:hAnsi="GHEA Grapalat"/>
              </w:rPr>
              <w:t xml:space="preserve"> </w:t>
            </w:r>
            <w:r w:rsidRPr="00A8293B">
              <w:rPr>
                <w:rFonts w:ascii="GHEA Grapalat" w:hAnsi="GHEA Grapalat"/>
              </w:rPr>
              <w:t xml:space="preserve">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Խմելու ջրագծի և ներքին ցանցի 8կմ կառուցում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Վարչական  շենքի  հիմնանորոգում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 Գյուղմթերքների շուկայի տեղակայում միջպետական մայրուղում </w:t>
            </w:r>
          </w:p>
        </w:tc>
      </w:tr>
      <w:tr w:rsidR="00A8293B" w:rsidRPr="00A8293B" w:rsidTr="00164612">
        <w:trPr>
          <w:trHeight w:val="44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Դաստակերտ</w:t>
            </w:r>
          </w:p>
        </w:tc>
      </w:tr>
      <w:tr w:rsidR="00A8293B" w:rsidRPr="00A8293B" w:rsidTr="003374ED">
        <w:trPr>
          <w:trHeight w:val="802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1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Խմելու ջրագծի խողովակաշարի վերանորոգում</w:t>
            </w:r>
          </w:p>
          <w:p w:rsidR="00304CA2" w:rsidRPr="00A8293B" w:rsidRDefault="00C26FFA" w:rsidP="003374ED">
            <w:pPr>
              <w:pStyle w:val="a8"/>
              <w:numPr>
                <w:ilvl w:val="0"/>
                <w:numId w:val="11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Կանգառների տեղադրում </w:t>
            </w:r>
          </w:p>
        </w:tc>
      </w:tr>
      <w:tr w:rsidR="00A8293B" w:rsidRPr="00A8293B" w:rsidTr="00A70011">
        <w:trPr>
          <w:trHeight w:val="32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Դարբաս</w:t>
            </w:r>
          </w:p>
        </w:tc>
      </w:tr>
      <w:tr w:rsidR="00A8293B" w:rsidRPr="00A8293B" w:rsidTr="003374ED">
        <w:trPr>
          <w:trHeight w:val="807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2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Դաշտամիջյան, արոտները սնուցող ճանապարհների վերանորոգում</w:t>
            </w:r>
          </w:p>
          <w:p w:rsidR="00304CA2" w:rsidRPr="00A8293B" w:rsidRDefault="00304CA2" w:rsidP="003374ED">
            <w:pPr>
              <w:pStyle w:val="a8"/>
              <w:numPr>
                <w:ilvl w:val="0"/>
                <w:numId w:val="12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Կամուրջների հիմնանորոգում</w:t>
            </w:r>
          </w:p>
        </w:tc>
      </w:tr>
      <w:tr w:rsidR="00A8293B" w:rsidRPr="00A8293B" w:rsidTr="00A70011">
        <w:trPr>
          <w:trHeight w:val="294"/>
        </w:trPr>
        <w:tc>
          <w:tcPr>
            <w:tcW w:w="451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Թասիկ</w:t>
            </w:r>
          </w:p>
        </w:tc>
      </w:tr>
      <w:tr w:rsidR="00A8293B" w:rsidRPr="00A8293B" w:rsidTr="00164612">
        <w:trPr>
          <w:trHeight w:val="107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Ոռոգման համակարգի ապահովում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Սիսիան-Արևիս ճանապարհի հիմնանորոգում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Վարչական շենքի տանիքի վերանորոգում </w:t>
            </w:r>
          </w:p>
        </w:tc>
      </w:tr>
      <w:tr w:rsidR="00A8293B" w:rsidRPr="00A8293B" w:rsidTr="00A70011">
        <w:trPr>
          <w:trHeight w:val="345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Իշխանասար</w:t>
            </w:r>
          </w:p>
        </w:tc>
      </w:tr>
      <w:tr w:rsidR="00A8293B" w:rsidRPr="00A8293B" w:rsidTr="003374ED">
        <w:trPr>
          <w:trHeight w:val="718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4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Ոռոգման ջրի համակարգերի կառուցում </w:t>
            </w:r>
          </w:p>
          <w:p w:rsidR="00304CA2" w:rsidRPr="00A8293B" w:rsidRDefault="00304CA2" w:rsidP="003374ED">
            <w:pPr>
              <w:pStyle w:val="a8"/>
              <w:numPr>
                <w:ilvl w:val="0"/>
                <w:numId w:val="14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Մանկապարտեզի, կենցաղի տան կառուցում</w:t>
            </w:r>
          </w:p>
        </w:tc>
      </w:tr>
      <w:tr w:rsidR="00A8293B" w:rsidRPr="00A8293B" w:rsidTr="00A70011">
        <w:trPr>
          <w:trHeight w:val="26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Լծեն</w:t>
            </w:r>
          </w:p>
        </w:tc>
      </w:tr>
      <w:tr w:rsidR="00A8293B" w:rsidRPr="00A8293B" w:rsidTr="00A70011">
        <w:trPr>
          <w:trHeight w:val="1128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Դաշտամիջյան ճանապարհների վերանորոգում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Խմելու ջրի ապահովում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Գյուղմթերքների շուկայի տեղակայում միջպետական մայրուղում</w:t>
            </w:r>
          </w:p>
        </w:tc>
      </w:tr>
      <w:tr w:rsidR="00A8293B" w:rsidRPr="00A8293B" w:rsidTr="00A70011">
        <w:trPr>
          <w:trHeight w:val="24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Լոր</w:t>
            </w:r>
          </w:p>
        </w:tc>
      </w:tr>
      <w:tr w:rsidR="00A8293B" w:rsidRPr="00A8293B" w:rsidTr="003374ED">
        <w:trPr>
          <w:trHeight w:val="802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Դաշտամիջյան ճանապարհների, կամուրջների վերանորոգում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Սելավատարների մաքրում</w:t>
            </w:r>
          </w:p>
        </w:tc>
      </w:tr>
      <w:tr w:rsidR="00A8293B" w:rsidRPr="00A8293B" w:rsidTr="00A70011">
        <w:trPr>
          <w:trHeight w:val="304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Հացավան</w:t>
            </w:r>
          </w:p>
        </w:tc>
      </w:tr>
      <w:tr w:rsidR="00A8293B" w:rsidRPr="00A8293B" w:rsidTr="003374ED">
        <w:trPr>
          <w:trHeight w:val="692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7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Ոռոգման ցանցի վերամոնտաժում </w:t>
            </w:r>
          </w:p>
          <w:p w:rsidR="00304CA2" w:rsidRPr="00A8293B" w:rsidRDefault="00304CA2" w:rsidP="003374ED">
            <w:pPr>
              <w:pStyle w:val="a8"/>
              <w:numPr>
                <w:ilvl w:val="0"/>
                <w:numId w:val="17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Սիսիան-Հացավան ճանապարհի ասֆալտապատում</w:t>
            </w:r>
          </w:p>
        </w:tc>
      </w:tr>
      <w:tr w:rsidR="00A8293B" w:rsidRPr="00A8293B" w:rsidTr="00164612">
        <w:trPr>
          <w:trHeight w:val="44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Մուցք</w:t>
            </w:r>
          </w:p>
        </w:tc>
      </w:tr>
      <w:tr w:rsidR="00A8293B" w:rsidRPr="00A8293B" w:rsidTr="00164612">
        <w:trPr>
          <w:trHeight w:val="116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8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Ոռոգման համակարգի d=219մմ 1 կմ երկարությամբ դերիվացիոն խողովակաշարի վերանորոգում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8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Խմելու ջրի ջրահավաք ավազանի կապիտալ վերանորոգում </w:t>
            </w:r>
          </w:p>
          <w:p w:rsidR="00304CA2" w:rsidRPr="00A8293B" w:rsidRDefault="00304CA2" w:rsidP="00FA79D5">
            <w:pPr>
              <w:pStyle w:val="a8"/>
              <w:numPr>
                <w:ilvl w:val="0"/>
                <w:numId w:val="18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1 կմ d=155մմ խողովակաշարի մոնտաժում</w:t>
            </w:r>
          </w:p>
        </w:tc>
      </w:tr>
      <w:tr w:rsidR="00A8293B" w:rsidRPr="00A8293B" w:rsidTr="00164612">
        <w:trPr>
          <w:trHeight w:val="44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Նորավան</w:t>
            </w:r>
          </w:p>
        </w:tc>
      </w:tr>
      <w:tr w:rsidR="00A8293B" w:rsidRPr="00A8293B" w:rsidTr="00A70011">
        <w:trPr>
          <w:trHeight w:val="1012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1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Ոռոգման համակարգի առվի 2 կմ հատվածի խողովակներով վերափոխում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1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Վարչական շենքի տանիքի վերանորոգում</w:t>
            </w:r>
            <w:r w:rsidR="00E643AE" w:rsidRPr="00A8293B">
              <w:rPr>
                <w:rFonts w:ascii="GHEA Grapalat" w:hAnsi="GHEA Grapalat"/>
              </w:rPr>
              <w:t xml:space="preserve"> </w:t>
            </w:r>
          </w:p>
          <w:p w:rsidR="00304CA2" w:rsidRPr="00A8293B" w:rsidRDefault="00304CA2" w:rsidP="00A70011">
            <w:pPr>
              <w:pStyle w:val="a8"/>
              <w:numPr>
                <w:ilvl w:val="0"/>
                <w:numId w:val="1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Մանկապարտեզի գազաֆիկացում </w:t>
            </w:r>
          </w:p>
        </w:tc>
      </w:tr>
      <w:tr w:rsidR="00A8293B" w:rsidRPr="00A8293B" w:rsidTr="00A70011">
        <w:trPr>
          <w:trHeight w:val="28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Շաղատ</w:t>
            </w:r>
          </w:p>
        </w:tc>
      </w:tr>
      <w:tr w:rsidR="00A8293B" w:rsidRPr="00A8293B" w:rsidTr="00164612">
        <w:trPr>
          <w:trHeight w:val="116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3 կմ ոռոգման ջրագծի կառուցում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Խմելու ջրագծերի, ներքին ցանցի, ջրահավաք ավազանների հիմնանորոգում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Վարչական շենքի, մշակույթի տան տանիքների վերանորոգում և ներքին հարդարում </w:t>
            </w:r>
          </w:p>
          <w:p w:rsidR="00304CA2" w:rsidRPr="00A8293B" w:rsidRDefault="00304CA2" w:rsidP="00A70011">
            <w:pPr>
              <w:pStyle w:val="a8"/>
              <w:numPr>
                <w:ilvl w:val="0"/>
                <w:numId w:val="2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Կոյուղու հիմնանորոգում </w:t>
            </w:r>
          </w:p>
        </w:tc>
      </w:tr>
      <w:tr w:rsidR="00A8293B" w:rsidRPr="00A8293B" w:rsidTr="00164612">
        <w:trPr>
          <w:trHeight w:val="413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Շաքի</w:t>
            </w:r>
          </w:p>
        </w:tc>
      </w:tr>
      <w:tr w:rsidR="00A8293B" w:rsidRPr="00A8293B" w:rsidTr="00D91023">
        <w:trPr>
          <w:trHeight w:val="707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1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Մանկապարտեզի վերանորոգում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1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Խմելու ջրագծերի ներքին ցանցի կառուցում </w:t>
            </w:r>
          </w:p>
        </w:tc>
      </w:tr>
      <w:tr w:rsidR="00A8293B" w:rsidRPr="00A8293B" w:rsidTr="00164612">
        <w:trPr>
          <w:trHeight w:val="44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Շենաթաղ</w:t>
            </w:r>
          </w:p>
        </w:tc>
      </w:tr>
      <w:tr w:rsidR="00A8293B" w:rsidRPr="00A8293B" w:rsidTr="00164612">
        <w:trPr>
          <w:trHeight w:val="881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2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Մայր առվի</w:t>
            </w:r>
            <w:r w:rsidR="00A70011" w:rsidRPr="00A8293B">
              <w:rPr>
                <w:rFonts w:ascii="GHEA Grapalat" w:hAnsi="GHEA Grapalat"/>
              </w:rPr>
              <w:t xml:space="preserve"> 2</w:t>
            </w:r>
            <w:r w:rsidRPr="00A8293B">
              <w:rPr>
                <w:rFonts w:ascii="GHEA Grapalat" w:hAnsi="GHEA Grapalat"/>
              </w:rPr>
              <w:t xml:space="preserve">կմ հատվածի հիմնանորոգում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2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Ներբնակավայրի փողոցների ջրահեռացման կազմակերպում և լուսավորության ապահովում </w:t>
            </w:r>
          </w:p>
          <w:p w:rsidR="003D64AC" w:rsidRPr="00A8293B" w:rsidRDefault="003D64AC" w:rsidP="00164612">
            <w:pPr>
              <w:pStyle w:val="a8"/>
              <w:numPr>
                <w:ilvl w:val="0"/>
                <w:numId w:val="22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Արոտավայրերում ջրախմոցների և նովակների տեղադրում </w:t>
            </w:r>
          </w:p>
          <w:p w:rsidR="00304CA2" w:rsidRPr="00A8293B" w:rsidRDefault="00304CA2" w:rsidP="00164612">
            <w:pPr>
              <w:pStyle w:val="a8"/>
              <w:rPr>
                <w:rFonts w:ascii="GHEA Grapalat" w:hAnsi="GHEA Grapalat"/>
              </w:rPr>
            </w:pPr>
          </w:p>
        </w:tc>
      </w:tr>
      <w:tr w:rsidR="00A8293B" w:rsidRPr="00A8293B" w:rsidTr="00A70011">
        <w:trPr>
          <w:trHeight w:val="33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Որոտնավան</w:t>
            </w:r>
          </w:p>
        </w:tc>
      </w:tr>
      <w:tr w:rsidR="00A8293B" w:rsidRPr="00A8293B" w:rsidTr="00A70011">
        <w:trPr>
          <w:trHeight w:val="1119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Ոռոգման ջրագծերի, ներքին ցանցի հիմնանորոգում և ընդլայնում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Աղբահանության կազմակերպում</w:t>
            </w:r>
          </w:p>
          <w:p w:rsidR="00304CA2" w:rsidRPr="00A8293B" w:rsidRDefault="00304CA2" w:rsidP="00A70011">
            <w:pPr>
              <w:pStyle w:val="a8"/>
              <w:numPr>
                <w:ilvl w:val="0"/>
                <w:numId w:val="23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Մոտեցնող ճանապարհի հիմնանորոգում</w:t>
            </w:r>
          </w:p>
        </w:tc>
      </w:tr>
      <w:tr w:rsidR="00A8293B" w:rsidRPr="00A8293B" w:rsidTr="00F0634E">
        <w:trPr>
          <w:trHeight w:val="267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Ույծ</w:t>
            </w:r>
          </w:p>
        </w:tc>
      </w:tr>
      <w:tr w:rsidR="00A8293B" w:rsidRPr="00A8293B" w:rsidTr="00A70011">
        <w:trPr>
          <w:trHeight w:val="1383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4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Գյուղ մտնող ճանապարհի և կամրջի վերանորոգում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4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Կոյուղու և սելավատարների կառուցում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4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Խաղահրապարակի կառուցում </w:t>
            </w:r>
          </w:p>
          <w:p w:rsidR="005C3868" w:rsidRPr="00A8293B" w:rsidRDefault="005C3868" w:rsidP="00A70011">
            <w:pPr>
              <w:pStyle w:val="a8"/>
              <w:numPr>
                <w:ilvl w:val="0"/>
                <w:numId w:val="22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Արոտավայրերում ջրախմոցների և նովակների տեղադրում </w:t>
            </w:r>
          </w:p>
          <w:p w:rsidR="00304CA2" w:rsidRPr="00A8293B" w:rsidRDefault="00304CA2" w:rsidP="00164612">
            <w:pPr>
              <w:pStyle w:val="a8"/>
              <w:rPr>
                <w:rFonts w:ascii="GHEA Grapalat" w:hAnsi="GHEA Grapalat"/>
              </w:rPr>
            </w:pPr>
          </w:p>
        </w:tc>
      </w:tr>
      <w:tr w:rsidR="00A8293B" w:rsidRPr="00A8293B" w:rsidTr="00A70011">
        <w:trPr>
          <w:trHeight w:val="294"/>
        </w:trPr>
        <w:tc>
          <w:tcPr>
            <w:tcW w:w="451" w:type="dxa"/>
          </w:tcPr>
          <w:p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69" w:type="dxa"/>
          </w:tcPr>
          <w:p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Վաղատին</w:t>
            </w:r>
          </w:p>
        </w:tc>
      </w:tr>
      <w:tr w:rsidR="00A8293B" w:rsidRPr="00A8293B" w:rsidTr="00164612">
        <w:trPr>
          <w:trHeight w:val="107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Գյուղ մտնող ճանապարհի հիմնանորոգում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Վարչական շենքի և մշակույթի տան վերանորոգում 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5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Խմելու ջրագծի և ջրահավաք ավազանի վերանորոգում </w:t>
            </w:r>
          </w:p>
        </w:tc>
      </w:tr>
      <w:tr w:rsidR="00A8293B" w:rsidRPr="00A8293B" w:rsidTr="00F0634E">
        <w:trPr>
          <w:trHeight w:val="329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Տոլորս</w:t>
            </w:r>
          </w:p>
        </w:tc>
      </w:tr>
      <w:tr w:rsidR="00A8293B" w:rsidRPr="00A8293B" w:rsidTr="00A70011">
        <w:trPr>
          <w:trHeight w:val="71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Կոյուղու վերանորոգում 500 գմ + 500 գմ նոր կոյուղագծի մոնտաժում </w:t>
            </w:r>
          </w:p>
          <w:p w:rsidR="00304CA2" w:rsidRPr="00A8293B" w:rsidRDefault="00304CA2" w:rsidP="00A70011">
            <w:pPr>
              <w:pStyle w:val="a8"/>
              <w:numPr>
                <w:ilvl w:val="0"/>
                <w:numId w:val="26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Աղբամանների տեղադրում</w:t>
            </w:r>
          </w:p>
        </w:tc>
      </w:tr>
      <w:tr w:rsidR="00A8293B" w:rsidRPr="00A8293B" w:rsidTr="00F0634E">
        <w:trPr>
          <w:trHeight w:val="289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Տորունիք</w:t>
            </w:r>
          </w:p>
        </w:tc>
      </w:tr>
      <w:tr w:rsidR="00A8293B" w:rsidRPr="00A8293B" w:rsidTr="00A70011">
        <w:trPr>
          <w:trHeight w:val="1095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7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Խմելու ջրագծի և ներքին ցանցի հիմնանորոգում</w:t>
            </w:r>
          </w:p>
          <w:p w:rsidR="00304CA2" w:rsidRPr="00A8293B" w:rsidRDefault="00304CA2" w:rsidP="00164612">
            <w:pPr>
              <w:pStyle w:val="a8"/>
              <w:numPr>
                <w:ilvl w:val="0"/>
                <w:numId w:val="27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2 կամուրջների հիմնանորոգում </w:t>
            </w:r>
          </w:p>
          <w:p w:rsidR="00304CA2" w:rsidRPr="00A8293B" w:rsidRDefault="00304CA2" w:rsidP="00A70011">
            <w:pPr>
              <w:pStyle w:val="a8"/>
              <w:numPr>
                <w:ilvl w:val="0"/>
                <w:numId w:val="27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Ջրախմոցների և նովակների տեղադրում հեռավոր արոտներում</w:t>
            </w:r>
          </w:p>
        </w:tc>
      </w:tr>
      <w:tr w:rsidR="00A8293B" w:rsidRPr="00A8293B" w:rsidTr="00A70011">
        <w:trPr>
          <w:trHeight w:val="279"/>
        </w:trPr>
        <w:tc>
          <w:tcPr>
            <w:tcW w:w="451" w:type="dxa"/>
          </w:tcPr>
          <w:p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69" w:type="dxa"/>
          </w:tcPr>
          <w:p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Սպանդարյան</w:t>
            </w:r>
          </w:p>
        </w:tc>
      </w:tr>
      <w:tr w:rsidR="00A8293B" w:rsidRPr="00A8293B" w:rsidTr="00A70011">
        <w:trPr>
          <w:trHeight w:val="820"/>
        </w:trPr>
        <w:tc>
          <w:tcPr>
            <w:tcW w:w="451" w:type="dxa"/>
          </w:tcPr>
          <w:p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304CA2" w:rsidRPr="00A8293B" w:rsidRDefault="00304CA2" w:rsidP="00164612">
            <w:pPr>
              <w:pStyle w:val="a8"/>
              <w:numPr>
                <w:ilvl w:val="0"/>
                <w:numId w:val="28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Ներբնակավայրային փողոցների հարթեցում </w:t>
            </w:r>
          </w:p>
          <w:p w:rsidR="00304CA2" w:rsidRPr="00A8293B" w:rsidRDefault="00304CA2" w:rsidP="001E0D9E">
            <w:pPr>
              <w:pStyle w:val="a8"/>
              <w:numPr>
                <w:ilvl w:val="0"/>
                <w:numId w:val="28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Արոտների </w:t>
            </w:r>
            <w:r w:rsidR="001E0D9E" w:rsidRPr="00A8293B">
              <w:rPr>
                <w:rFonts w:ascii="GHEA Grapalat" w:hAnsi="GHEA Grapalat"/>
              </w:rPr>
              <w:t>բարելավում, ջրախմոցների և նովակների տեղադրում</w:t>
            </w:r>
          </w:p>
        </w:tc>
      </w:tr>
      <w:tr w:rsidR="00A8293B" w:rsidRPr="00A8293B" w:rsidTr="00F0634E">
        <w:trPr>
          <w:trHeight w:val="237"/>
        </w:trPr>
        <w:tc>
          <w:tcPr>
            <w:tcW w:w="451" w:type="dxa"/>
          </w:tcPr>
          <w:p w:rsidR="001E0D9E" w:rsidRPr="00A8293B" w:rsidRDefault="001E0D9E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1E0D9E" w:rsidRPr="00A8293B" w:rsidRDefault="001E0D9E" w:rsidP="00A70011">
            <w:pPr>
              <w:jc w:val="center"/>
              <w:rPr>
                <w:rFonts w:ascii="GHEA Grapalat" w:hAnsi="GHEA Grapalat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Սիսիան</w:t>
            </w:r>
          </w:p>
        </w:tc>
      </w:tr>
      <w:tr w:rsidR="001E0D9E" w:rsidRPr="00A8293B" w:rsidTr="00FA79D5">
        <w:trPr>
          <w:trHeight w:val="4742"/>
        </w:trPr>
        <w:tc>
          <w:tcPr>
            <w:tcW w:w="451" w:type="dxa"/>
          </w:tcPr>
          <w:p w:rsidR="001E0D9E" w:rsidRPr="00A8293B" w:rsidRDefault="001E0D9E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Ճանապարհների և բազմաբնակարան շենքերի բակային հատվածների ասֆալտապատում և բարեկարգում</w:t>
            </w:r>
          </w:p>
          <w:p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Բազմաբնակարան շենքերի տանիքների վերանորոգում, մուտքերի դռների և պատուհանների նորով փոխարինում </w:t>
            </w:r>
          </w:p>
          <w:p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Կանգառների տեղադրում </w:t>
            </w:r>
          </w:p>
          <w:p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Աղբամանների տեղադրում </w:t>
            </w:r>
          </w:p>
          <w:p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Կամուրջի կառուցում և կենտրոնական կամուրջի բարեկարգում </w:t>
            </w:r>
          </w:p>
          <w:p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Արևային կայանների տեղադրում </w:t>
            </w:r>
          </w:p>
          <w:p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Հուշարձաններին կից տարածքների բարեկարգում և կանաչապատում </w:t>
            </w:r>
          </w:p>
          <w:p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Լուսավորության արդիականացում </w:t>
            </w:r>
          </w:p>
          <w:p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Բազմաբնակարան շենքերի կոյուղագծերի փոփոխություն </w:t>
            </w:r>
          </w:p>
          <w:p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Սելավատարների  վերանորոգում և մաքրում </w:t>
            </w:r>
          </w:p>
          <w:p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Գերեզմանատների ցանկապատում և բարեկարգում </w:t>
            </w:r>
          </w:p>
          <w:p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Ապաստարանների և թաքստոցների վերանորոգում, արդիականացում, տեխնիկական միջոցների ապահովում </w:t>
            </w:r>
          </w:p>
          <w:p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Հասարակական տրանսպորտի վերագործարկում </w:t>
            </w:r>
          </w:p>
        </w:tc>
      </w:tr>
    </w:tbl>
    <w:p w:rsidR="00E1184C" w:rsidRDefault="00E1184C" w:rsidP="00533CDF">
      <w:pPr>
        <w:jc w:val="center"/>
        <w:rPr>
          <w:rFonts w:ascii="GHEA Grapalat" w:hAnsi="GHEA Grapalat"/>
          <w:sz w:val="28"/>
          <w:szCs w:val="28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u w:val="single"/>
        </w:rPr>
      </w:pPr>
      <w:r w:rsidRPr="00A8293B">
        <w:rPr>
          <w:rFonts w:ascii="GHEA Grapalat" w:hAnsi="GHEA Grapalat"/>
          <w:b/>
          <w:i/>
          <w:sz w:val="24"/>
          <w:szCs w:val="24"/>
          <w:u w:val="single"/>
        </w:rPr>
        <w:t xml:space="preserve">1.«ՆԵՐՀԱՄԱՅՆՔԱՅԻՆ </w:t>
      </w:r>
      <w:r w:rsidRPr="00A8293B">
        <w:rPr>
          <w:rFonts w:ascii="GHEA Grapalat" w:hAnsi="GHEA Grapalat" w:cs="Sylfaen"/>
          <w:b/>
          <w:i/>
          <w:sz w:val="24"/>
          <w:szCs w:val="24"/>
          <w:u w:val="single"/>
        </w:rPr>
        <w:t>ՃԱՆԱՊԱՐՀՆԵՐԻ</w:t>
      </w:r>
      <w:r w:rsidRPr="00A8293B">
        <w:rPr>
          <w:rFonts w:ascii="GHEA Grapalat" w:hAnsi="GHEA Grapalat"/>
          <w:b/>
          <w:i/>
          <w:sz w:val="24"/>
          <w:szCs w:val="24"/>
          <w:u w:val="single"/>
        </w:rPr>
        <w:t xml:space="preserve">ԵՎ ԲԱԿԱՅԻՆ ՀԱՏՎԱԾՆԵՐԻ </w:t>
      </w:r>
      <w:r w:rsidRPr="00A8293B">
        <w:rPr>
          <w:rFonts w:ascii="GHEA Grapalat" w:hAnsi="GHEA Grapalat" w:cs="Sylfaen"/>
          <w:b/>
          <w:i/>
          <w:sz w:val="24"/>
          <w:szCs w:val="24"/>
          <w:u w:val="single"/>
        </w:rPr>
        <w:t>ԱՍՖԱԼՏԱՊԱՏՈՒՄ</w:t>
      </w:r>
      <w:r w:rsidRPr="00A8293B">
        <w:rPr>
          <w:rFonts w:ascii="GHEA Grapalat" w:hAnsi="GHEA Grapalat"/>
          <w:b/>
          <w:i/>
          <w:sz w:val="24"/>
          <w:szCs w:val="24"/>
          <w:u w:val="single"/>
        </w:rPr>
        <w:t>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8"/>
        <w:gridCol w:w="1240"/>
        <w:gridCol w:w="1193"/>
        <w:gridCol w:w="252"/>
        <w:gridCol w:w="242"/>
        <w:gridCol w:w="762"/>
        <w:gridCol w:w="404"/>
        <w:gridCol w:w="838"/>
        <w:gridCol w:w="145"/>
        <w:gridCol w:w="110"/>
        <w:gridCol w:w="997"/>
        <w:gridCol w:w="1006"/>
        <w:gridCol w:w="41"/>
        <w:gridCol w:w="997"/>
      </w:tblGrid>
      <w:tr w:rsidR="00A8293B" w:rsidRPr="00A8293B" w:rsidTr="00CA099A">
        <w:tc>
          <w:tcPr>
            <w:tcW w:w="2642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</w:p>
        </w:tc>
        <w:tc>
          <w:tcPr>
            <w:tcW w:w="8389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Ներհամայնքային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sz w:val="20"/>
                <w:szCs w:val="20"/>
              </w:rPr>
              <w:t>և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sz w:val="20"/>
                <w:szCs w:val="20"/>
              </w:rPr>
              <w:t>բակային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sz w:val="20"/>
                <w:szCs w:val="20"/>
              </w:rPr>
              <w:t>հատվածների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sz w:val="20"/>
                <w:szCs w:val="20"/>
              </w:rPr>
              <w:t>ասֆալտապատում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պահպանում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2642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sz w:val="20"/>
                <w:szCs w:val="20"/>
              </w:rPr>
              <w:t>նպատակ՝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Մատուցվող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ծառայությունների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բարելավում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կայուն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զարգացում</w:t>
            </w:r>
          </w:p>
        </w:tc>
        <w:tc>
          <w:tcPr>
            <w:tcW w:w="8389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642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642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642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487.221.780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395.000.0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160.000.0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220.000.0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190.000.0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642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Նորոգված և կահավորված ճանապարհներ և բակեր</w:t>
            </w:r>
          </w:p>
        </w:tc>
        <w:tc>
          <w:tcPr>
            <w:tcW w:w="8389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642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642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642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487.221.780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395.000.0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160.000.0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220.000.0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190.000.0</w:t>
            </w:r>
          </w:p>
        </w:tc>
      </w:tr>
      <w:tr w:rsidR="00A8293B" w:rsidRPr="00A8293B" w:rsidTr="00CA099A">
        <w:tc>
          <w:tcPr>
            <w:tcW w:w="2642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389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Գնումների  կազմակերպում, պայմանագրերի կնքում, աշխատանքների վերահսկողություն, ընդունում, ավարտական ակտի կազմում և համաձայնեցում շահագրգիռ կողմերի հետ </w:t>
            </w:r>
          </w:p>
        </w:tc>
      </w:tr>
      <w:tr w:rsidR="00A8293B" w:rsidRPr="00A8293B" w:rsidTr="00CA099A">
        <w:tc>
          <w:tcPr>
            <w:tcW w:w="2642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389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Կապիտալ  ծախսեր՝ 1.452.221.780 դրամ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1.452.221.780 դրամ</w:t>
            </w:r>
          </w:p>
        </w:tc>
      </w:tr>
      <w:tr w:rsidR="00A8293B" w:rsidRPr="00A8293B" w:rsidTr="00CA099A">
        <w:tc>
          <w:tcPr>
            <w:tcW w:w="2642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389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642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Ծրագրի հիմնական ռիսկեր</w:t>
            </w:r>
          </w:p>
        </w:tc>
        <w:tc>
          <w:tcPr>
            <w:tcW w:w="8389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Պատերազմ, ֆինանսական միջոցների սղություն, տարերային աղետ </w:t>
            </w:r>
          </w:p>
        </w:tc>
      </w:tr>
      <w:tr w:rsidR="00A8293B" w:rsidRPr="00A8293B" w:rsidTr="00CA099A">
        <w:tc>
          <w:tcPr>
            <w:tcW w:w="2642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389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բնակիչներ, երեխաներ, երթևեկության մասնակիցներ </w:t>
            </w:r>
          </w:p>
        </w:tc>
      </w:tr>
      <w:tr w:rsidR="00A8293B" w:rsidRPr="00A8293B" w:rsidTr="00CA099A">
        <w:tc>
          <w:tcPr>
            <w:tcW w:w="2642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389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642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389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7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քաղաքի Իսրայելյան, Ադամյան, Պ. Սևակ փողոցների կապիտալ վերանորոգում և ասֆալտապատում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7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քաղաքի Նար-Դոս –Գ.Նժդեհ ճանապարհահատվածի, Խանջյան 1ա, 3ա, Հ. Ազոյան 2ա,4, 6, 8, 10, Որոտան 2ա բազմաբնակարան շենքերի հարակից փողոցների, Որոտան 1,3 ,5,7, Որոտան 2,4, 6, 8 բազմաբնակարան շենքերի հետնամասի, Ույծ բնակավայրի կամուրջից դպրոց և կամուրջից գյուղի կենտրոն տանող ճանապարհների կապիտալ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քաղաքի Շահումյան փողոցի, Որոտան 2ա, 4ա, 4բ բազմաբնակարան շենքերի բակային հատվածների և մայրուղուց Վաղատին գյուղի  կենտրոն տանող ճանապարհի կապիտալ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քաղաքի Աղայան, Տեր-Ղազարյան, Գորկի, Ս.Մկրտումյան փողոցների կապիտալ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Սիսիան քաղաքի  Բակունց,Երիտասարդական փողոցների, Խանջյան 1, 3, 5, 7, Ֆիզկուլտուրնիկների 2, 4 բազմաբնակարան շենքերի բակային հատվածների  կապիտալ վերանորոգում</w:t>
            </w: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11</w:t>
            </w:r>
          </w:p>
        </w:tc>
      </w:tr>
      <w:tr w:rsidR="00E1184C" w:rsidRPr="00A8293B" w:rsidTr="00CA099A">
        <w:trPr>
          <w:trHeight w:val="536"/>
        </w:trPr>
        <w:tc>
          <w:tcPr>
            <w:tcW w:w="5389" w:type="dxa"/>
            <w:gridSpan w:val="4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11.2</w:t>
            </w:r>
          </w:p>
        </w:tc>
        <w:tc>
          <w:tcPr>
            <w:tcW w:w="5642" w:type="dxa"/>
            <w:gridSpan w:val="10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11.7.1</w:t>
            </w:r>
          </w:p>
        </w:tc>
      </w:tr>
    </w:tbl>
    <w:p w:rsidR="00E1184C" w:rsidRPr="00A8293B" w:rsidRDefault="00E1184C" w:rsidP="00E1184C">
      <w:pPr>
        <w:rPr>
          <w:rFonts w:ascii="GHEA Grapalat" w:hAnsi="GHEA Grapalat"/>
          <w:sz w:val="28"/>
          <w:szCs w:val="28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b/>
          <w:i/>
          <w:sz w:val="24"/>
          <w:szCs w:val="24"/>
          <w:u w:val="single"/>
        </w:rPr>
      </w:pPr>
      <w:r w:rsidRPr="00A8293B">
        <w:rPr>
          <w:rFonts w:ascii="GHEA Grapalat" w:hAnsi="GHEA Grapalat" w:cs="GHEAGrapalat"/>
          <w:b/>
          <w:i/>
          <w:sz w:val="24"/>
          <w:szCs w:val="24"/>
          <w:u w:val="single"/>
        </w:rPr>
        <w:t>2. «ԱՆՏԱՌԱՊԱՏ ՏԱՐԱԾՔՆԵՐԻ ԱՎԵԼԱՑՈՒՄ»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1"/>
        <w:gridCol w:w="1409"/>
        <w:gridCol w:w="489"/>
        <w:gridCol w:w="873"/>
        <w:gridCol w:w="31"/>
        <w:gridCol w:w="626"/>
        <w:gridCol w:w="58"/>
        <w:gridCol w:w="1089"/>
        <w:gridCol w:w="18"/>
        <w:gridCol w:w="20"/>
        <w:gridCol w:w="1116"/>
        <w:gridCol w:w="1049"/>
        <w:gridCol w:w="13"/>
        <w:gridCol w:w="643"/>
      </w:tblGrid>
      <w:tr w:rsidR="00A8293B" w:rsidRPr="00A8293B" w:rsidTr="00CA099A">
        <w:tc>
          <w:tcPr>
            <w:tcW w:w="34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</w:p>
        </w:tc>
        <w:tc>
          <w:tcPr>
            <w:tcW w:w="75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Համայնքայինանտառապատտարածքներիավելացում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էկոլոգիականվիճակիբարելավում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հողերիէրոզիայիկանխում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պաշտպանիչանտառաշերտերիապահովում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դեֆլյացիայիկանխում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3466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Էկոլոգիականվիճակիբարելավում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7565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34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34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34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140.000.0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60.000.0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3466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Հատվածական անտառաշերտերի առկայություն, մաքուր օդի ապահովում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565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34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34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34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140.000.0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60.000.0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34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Ծրագրի հիմնական գործողությունները</w:t>
            </w:r>
          </w:p>
        </w:tc>
        <w:tc>
          <w:tcPr>
            <w:tcW w:w="75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Համայնքապատկան հողերի տեղորոշում, հատկացում: Անտառային գոտու նախապատրաստում, տնկարկում, խնամում, մշտադիտարկում, պահպանում </w:t>
            </w:r>
          </w:p>
        </w:tc>
      </w:tr>
      <w:tr w:rsidR="00A8293B" w:rsidRPr="00A8293B" w:rsidTr="00CA099A">
        <w:tc>
          <w:tcPr>
            <w:tcW w:w="34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75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320.000.000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320.000.000 դրամ</w:t>
            </w:r>
          </w:p>
        </w:tc>
      </w:tr>
      <w:tr w:rsidR="00A8293B" w:rsidRPr="00A8293B" w:rsidTr="00CA099A">
        <w:tc>
          <w:tcPr>
            <w:tcW w:w="34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75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34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75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Տարերային աղետներ, հրդեհներ, երաշտներ</w:t>
            </w:r>
          </w:p>
        </w:tc>
      </w:tr>
      <w:tr w:rsidR="00A8293B" w:rsidRPr="00A8293B" w:rsidTr="00CA099A">
        <w:tc>
          <w:tcPr>
            <w:tcW w:w="34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75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բնակիչներ, բնապահպանական կազմակերպություններ </w:t>
            </w:r>
          </w:p>
        </w:tc>
      </w:tr>
      <w:tr w:rsidR="00A8293B" w:rsidRPr="00A8293B" w:rsidTr="00CA099A">
        <w:tc>
          <w:tcPr>
            <w:tcW w:w="34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7565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rPr>
          <w:trHeight w:val="356"/>
        </w:trPr>
        <w:tc>
          <w:tcPr>
            <w:tcW w:w="34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75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Անտառային գոտիների հողակտորների տեղորոշում և հատկացում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Առաջին 200 հա անջրդի հողերի անտառտնկում և ցանկապատում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Երկրորդ 200 հա անջրդի հողերի անտառտնկում, ցանկապատում և ընդհանուր 400 հա  անտառային հողերի պահպանություն, խնամք, մշտադիտարկում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Անտառի խնամք և անտառային հողերի հանձնում  որպես համայնքային սեփականություն </w:t>
            </w:r>
          </w:p>
        </w:tc>
      </w:tr>
      <w:tr w:rsidR="00A8293B" w:rsidRPr="00A8293B" w:rsidTr="00CA099A">
        <w:trPr>
          <w:trHeight w:val="356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ՄԱԿ  ԿԱՅՈՒՆ ԶԱՐԳԱՑՄԱՆ ՆՊԱՏԱԿ 13, 15 </w:t>
            </w:r>
          </w:p>
        </w:tc>
      </w:tr>
      <w:tr w:rsidR="00E1184C" w:rsidRPr="00A8293B" w:rsidTr="00CA099A">
        <w:trPr>
          <w:trHeight w:val="518"/>
        </w:trPr>
        <w:tc>
          <w:tcPr>
            <w:tcW w:w="5385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13.2; 15.4</w:t>
            </w:r>
          </w:p>
        </w:tc>
        <w:tc>
          <w:tcPr>
            <w:tcW w:w="5646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13.2.1; 15.1.1; 15.2.1; 15.4.2</w:t>
            </w:r>
          </w:p>
        </w:tc>
      </w:tr>
    </w:tbl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 w:line="240" w:lineRule="auto"/>
        <w:ind w:left="108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3.«ԿԵՆՏՐՈՆԱԿԱՆ ՀՐԱՊԱՐԱԿԻ,</w:t>
      </w:r>
      <w:r w:rsidR="005E16E5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ՀՈՒՇԱՐՁԱՆՆԵՐԻ ՀԱՐԱԿԻՑ ՏԱՐԱԾՔՆԵՐԻ, ԶԲՈՍԱՅԳԻՆԵՐԻ ԵՎ ՊՈՒՐԱԿՆԵՐԻ ԽՆԱՄՔ ԵՎ  ԲԱՐԵԿԱՐԳՈՒՄ, ԽԱՂԱՀՐԱՊԱՐԱԿՆԵՐԻ ԿԱՌՈՒՑՈՒՄ»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 xml:space="preserve">                                                                                                       ( ծրագրի անվանում) 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1"/>
        <w:gridCol w:w="1524"/>
        <w:gridCol w:w="1491"/>
        <w:gridCol w:w="43"/>
        <w:gridCol w:w="22"/>
        <w:gridCol w:w="1044"/>
        <w:gridCol w:w="36"/>
        <w:gridCol w:w="940"/>
        <w:gridCol w:w="9"/>
        <w:gridCol w:w="12"/>
        <w:gridCol w:w="1099"/>
        <w:gridCol w:w="1160"/>
        <w:gridCol w:w="45"/>
        <w:gridCol w:w="1049"/>
      </w:tblGrid>
      <w:tr w:rsidR="00A8293B" w:rsidRPr="00A8293B" w:rsidTr="00CA099A">
        <w:tc>
          <w:tcPr>
            <w:tcW w:w="24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6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Համայնքային ենթակայության տարածքների պահպանում, սպասարկում, խնամում, բարեկարգում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2425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Համայնքային կյանքի որակի բարելավում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4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4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4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4.500.0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7.000.0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14.500.0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100.000.0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425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Բարեկարգված, խնամված, կահավորված բակեր, զբոսայգիներ, մայթեր</w:t>
            </w: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4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4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4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4.500.0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7.000.0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14.500.0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100.000.0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14.000.0</w:t>
            </w:r>
          </w:p>
        </w:tc>
      </w:tr>
      <w:tr w:rsidR="00A8293B" w:rsidRPr="00A8293B" w:rsidTr="00CA099A">
        <w:tc>
          <w:tcPr>
            <w:tcW w:w="24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Ծրագրի հիմնական գործողությունները</w:t>
            </w:r>
          </w:p>
        </w:tc>
        <w:tc>
          <w:tcPr>
            <w:tcW w:w="86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 համայնքապետարանի և պատկան մարմինների հետ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6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140.000.000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140.000.000 դրամ</w:t>
            </w:r>
          </w:p>
        </w:tc>
      </w:tr>
      <w:tr w:rsidR="00A8293B" w:rsidRPr="00A8293B" w:rsidTr="00CA099A">
        <w:tc>
          <w:tcPr>
            <w:tcW w:w="24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6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6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Պատերազմական գործողություններ, տարերային աղետներ </w:t>
            </w:r>
          </w:p>
        </w:tc>
      </w:tr>
      <w:tr w:rsidR="00A8293B" w:rsidRPr="00A8293B" w:rsidTr="00CA099A">
        <w:tc>
          <w:tcPr>
            <w:tcW w:w="24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6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բնակիչներ, հյուրեր, երեխաներ </w:t>
            </w:r>
          </w:p>
        </w:tc>
      </w:tr>
      <w:tr w:rsidR="00A8293B" w:rsidRPr="00A8293B" w:rsidTr="00CA099A">
        <w:tc>
          <w:tcPr>
            <w:tcW w:w="24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606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4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6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թվականն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Ույծ բնակավայրում խաղահրապարակի կառուցում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Նիկողայոս Ադոնցի արձանի և Աշոտ Նավասարդյանի կիսանդրու շրջակա տարածքի բարեկարգում և կանաչապատում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Վուրգ Ուսկանյանի անվան հիապարակի բարեկարգում, կանաչապատում, լուսավորության անցկացում: Բնունիս բնակավայրում խաղահրապարակի կառուցում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>Սիսակ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Նահապետի անվան հրապարակի կապիտալ վերանորոգում և կանաչապատում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քաղաքում երեք խաղահրապարակի կառուցում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ՄԱԿ  ԿԱՅՈՒՆ ԶԱՐԳԱՑՄԱՆ ՆՊԱՏԱԿ 11 </w:t>
            </w:r>
          </w:p>
        </w:tc>
      </w:tr>
      <w:tr w:rsidR="00E1184C" w:rsidRPr="00A8293B" w:rsidTr="00CA099A">
        <w:trPr>
          <w:trHeight w:val="536"/>
        </w:trPr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Թիրախ 11.7 </w:t>
            </w:r>
          </w:p>
        </w:tc>
        <w:tc>
          <w:tcPr>
            <w:tcW w:w="5541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  11.7.1 </w:t>
            </w:r>
          </w:p>
        </w:tc>
      </w:tr>
    </w:tbl>
    <w:p w:rsidR="00E1184C" w:rsidRPr="00A8293B" w:rsidRDefault="00E1184C" w:rsidP="00E1184C">
      <w:pPr>
        <w:rPr>
          <w:rFonts w:ascii="GHEA Grapalat" w:hAnsi="GHEA Grapalat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pStyle w:val="a8"/>
        <w:spacing w:after="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4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.«ԼՈՒՍԱՎՈՐՈՒԹՅԱՆ ԱՆՑԿԱՑՈՒՄ»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>(ծրագրի անվանում)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1549"/>
        <w:gridCol w:w="1310"/>
        <w:gridCol w:w="270"/>
        <w:gridCol w:w="22"/>
        <w:gridCol w:w="1033"/>
        <w:gridCol w:w="36"/>
        <w:gridCol w:w="888"/>
        <w:gridCol w:w="11"/>
        <w:gridCol w:w="15"/>
        <w:gridCol w:w="1054"/>
        <w:gridCol w:w="1113"/>
        <w:gridCol w:w="59"/>
        <w:gridCol w:w="984"/>
      </w:tblGrid>
      <w:tr w:rsidR="00A8293B" w:rsidRPr="00A8293B" w:rsidTr="00CA099A">
        <w:tc>
          <w:tcPr>
            <w:tcW w:w="250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52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Փողոցների ամբողջական լուսավորության ապահովում, անվտանգային միջավայրի բարելավում երթևեկության մասնակիցների և հետիոտների համար </w:t>
            </w:r>
          </w:p>
        </w:tc>
      </w:tr>
      <w:tr w:rsidR="00A8293B" w:rsidRPr="00A8293B" w:rsidTr="00CA099A">
        <w:trPr>
          <w:trHeight w:val="242"/>
        </w:trPr>
        <w:tc>
          <w:tcPr>
            <w:tcW w:w="2509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 երեկոյան լուսավորության հասանելիությունը և անխափան աշխատանքը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22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50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50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50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45.000.0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2509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Լուսավորված համայնք, անվտանգ երթևեկություն</w:t>
            </w:r>
          </w:p>
        </w:tc>
        <w:tc>
          <w:tcPr>
            <w:tcW w:w="8522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50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50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50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45.000.0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250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52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 համայնքապետարանի և պատկան մարմինների հետ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50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52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ծախսեր՝45.000.000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45.000.000 դրամ</w:t>
            </w:r>
          </w:p>
        </w:tc>
      </w:tr>
      <w:tr w:rsidR="00A8293B" w:rsidRPr="00A8293B" w:rsidTr="00CA099A">
        <w:tc>
          <w:tcPr>
            <w:tcW w:w="250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52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50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52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Կայծակնահարում, պարպում, թույլ ենթակառուցվածքներ, պատերազմական գործողություններ, վնասում </w:t>
            </w:r>
          </w:p>
        </w:tc>
      </w:tr>
      <w:tr w:rsidR="00A8293B" w:rsidRPr="00A8293B" w:rsidTr="00CA099A">
        <w:tc>
          <w:tcPr>
            <w:tcW w:w="250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52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բնակիչներ, երթևեկության մասնակիցներ </w:t>
            </w:r>
          </w:p>
        </w:tc>
      </w:tr>
      <w:tr w:rsidR="00A8293B" w:rsidRPr="00A8293B" w:rsidTr="00CA099A">
        <w:tc>
          <w:tcPr>
            <w:tcW w:w="250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522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50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52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 բնակավայրերի չլուսավորված փողոցների լուսավորություն և լուսավորության սյուների փոփոխում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46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12, 11, 7</w:t>
            </w:r>
          </w:p>
        </w:tc>
      </w:tr>
      <w:tr w:rsidR="00E1184C" w:rsidRPr="00A8293B" w:rsidTr="00CA099A">
        <w:trPr>
          <w:trHeight w:val="446"/>
        </w:trPr>
        <w:tc>
          <w:tcPr>
            <w:tcW w:w="5385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11.1; 7.1</w:t>
            </w:r>
          </w:p>
        </w:tc>
        <w:tc>
          <w:tcPr>
            <w:tcW w:w="5646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7.3.1</w:t>
            </w:r>
          </w:p>
        </w:tc>
      </w:tr>
    </w:tbl>
    <w:p w:rsidR="00E1184C" w:rsidRPr="00A8293B" w:rsidRDefault="00E1184C" w:rsidP="00E1184C">
      <w:pPr>
        <w:rPr>
          <w:rFonts w:ascii="GHEA Grapalat" w:hAnsi="GHEA Grapalat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pStyle w:val="a8"/>
        <w:spacing w:after="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5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.«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ԱՂԲԱՀԱՆՈՒԹՅԱՆ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ԵՎ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ՍԱՆՄԱՔՐՄԱՆ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ԲԱՐԵԼԱՎՈՒՄ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5"/>
        <w:gridCol w:w="1418"/>
        <w:gridCol w:w="138"/>
        <w:gridCol w:w="899"/>
        <w:gridCol w:w="222"/>
        <w:gridCol w:w="532"/>
        <w:gridCol w:w="236"/>
        <w:gridCol w:w="588"/>
        <w:gridCol w:w="164"/>
        <w:gridCol w:w="153"/>
        <w:gridCol w:w="946"/>
        <w:gridCol w:w="949"/>
        <w:gridCol w:w="139"/>
        <w:gridCol w:w="686"/>
      </w:tblGrid>
      <w:tr w:rsidR="00A8293B" w:rsidRPr="00A8293B" w:rsidTr="00CA099A">
        <w:tc>
          <w:tcPr>
            <w:tcW w:w="39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</w:p>
        </w:tc>
        <w:tc>
          <w:tcPr>
            <w:tcW w:w="70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Սիսիանհամայնքիաղբահանությանորակականևքանակականչափանիշներիբարելավում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3966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Բարելավելկոմունալծառայություններիմատուցմանորակը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ապահովելմաքուրաղբիցզուրկտարածքներ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7065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39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39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39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4.000.0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32.000.0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2.000.0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4.000.0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3966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Աղբի մշտական տարհանում, մաքուր բակեր, փողոցներ, ճանապարհներ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65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39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դրամ /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39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396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4.000.0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32.000.0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2.000.0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4.000.0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39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70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Շահագրգիռ կազմակերպությունների հետ պայմանագրերի կնքում, ծառայությունների մատուցում, սպասարկող շարժակազմի ընդլայնում</w:t>
            </w:r>
          </w:p>
        </w:tc>
      </w:tr>
      <w:tr w:rsidR="00A8293B" w:rsidRPr="00A8293B" w:rsidTr="00CA099A">
        <w:tc>
          <w:tcPr>
            <w:tcW w:w="39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70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42.000.000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42.000.000 դրամ</w:t>
            </w:r>
          </w:p>
        </w:tc>
      </w:tr>
      <w:tr w:rsidR="00A8293B" w:rsidRPr="00A8293B" w:rsidTr="00CA099A">
        <w:tc>
          <w:tcPr>
            <w:tcW w:w="39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70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39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70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Համագործակցող կազմակերպությունների բացակայություն, ֆինանսական միջոցների անբավարարություն </w:t>
            </w:r>
          </w:p>
        </w:tc>
      </w:tr>
      <w:tr w:rsidR="00A8293B" w:rsidRPr="00A8293B" w:rsidTr="00CA099A">
        <w:tc>
          <w:tcPr>
            <w:tcW w:w="39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70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բնակիչներ, զբոսաշրջիկներ, տնտեսվարողներ </w:t>
            </w:r>
          </w:p>
        </w:tc>
      </w:tr>
      <w:tr w:rsidR="00A8293B" w:rsidRPr="00A8293B" w:rsidTr="00CA099A">
        <w:tc>
          <w:tcPr>
            <w:tcW w:w="39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7065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396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706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Գորայք, Ծղուկ, Սպանդարյան, Սառնակունք բնակավայրերի աղբահանության կազմակերպում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Որոտնավան, Շամբ, Դարբաս, Լծեն, Գետաթաղ, Լոր, Շենաթաղ բնակավայրերի աղբահանության կազմակերպում: Նոր աղբամանների ձեռքբերում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Բալաք, Մուցք բնակավայրերի աղբահանության կազմակերպում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Սալվարդ, Արևիս, Թասիկ, Ախլաթյան, Դաստակերտ, Տորունիք, Նժդեհ  բնակավայրերի աղբահանության կազմակերպում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51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 6, 11, 12</w:t>
            </w:r>
          </w:p>
        </w:tc>
      </w:tr>
      <w:tr w:rsidR="00E1184C" w:rsidRPr="00A8293B" w:rsidTr="00CA099A">
        <w:trPr>
          <w:trHeight w:val="446"/>
        </w:trPr>
        <w:tc>
          <w:tcPr>
            <w:tcW w:w="5385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11.6; 12.5</w:t>
            </w:r>
          </w:p>
        </w:tc>
        <w:tc>
          <w:tcPr>
            <w:tcW w:w="5646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11.6.1</w:t>
            </w:r>
          </w:p>
        </w:tc>
      </w:tr>
    </w:tbl>
    <w:p w:rsidR="00E1184C" w:rsidRPr="00A8293B" w:rsidRDefault="00E1184C" w:rsidP="00E1184C">
      <w:pPr>
        <w:rPr>
          <w:rFonts w:ascii="GHEA Grapalat" w:hAnsi="GHEA Grapalat"/>
          <w:b/>
          <w:sz w:val="20"/>
          <w:szCs w:val="20"/>
          <w:lang w:val="af-ZA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  <w:lang w:val="af-ZA"/>
        </w:rPr>
      </w:pPr>
      <w:r w:rsidRPr="00A8293B">
        <w:rPr>
          <w:rFonts w:ascii="GHEA Grapalat" w:hAnsi="GHEA Grapalat"/>
          <w:sz w:val="28"/>
          <w:szCs w:val="28"/>
        </w:rPr>
        <w:t>Ծրագրի</w:t>
      </w:r>
      <w:r w:rsidR="006762CF" w:rsidRPr="00A8293B">
        <w:rPr>
          <w:rFonts w:ascii="GHEA Grapalat" w:hAnsi="GHEA Grapalat"/>
          <w:sz w:val="28"/>
          <w:szCs w:val="28"/>
        </w:rPr>
        <w:t xml:space="preserve"> </w:t>
      </w:r>
      <w:r w:rsidRPr="00A8293B">
        <w:rPr>
          <w:rFonts w:ascii="GHEA Grapalat" w:hAnsi="GHEA Grapalat"/>
          <w:sz w:val="28"/>
          <w:szCs w:val="28"/>
        </w:rPr>
        <w:t>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6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.«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ՆԱԽԱԴՊՐՈՑԱԿԱՆ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ՀԱՍՏԱՏՈՒԹՅՈՒՆՆԵՐԻ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ԿԱՌՈՒՑՈՒՄ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(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ԱՂԻՏՈՒ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)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ԵՎ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ԿԱՊԻՏԱԼ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ՎԵՐԱՆՈՐՈԳՈՒՄ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(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ՇԱՔԻ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)»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>( ծրագրի անվանում)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sz w:val="21"/>
          <w:szCs w:val="21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3"/>
        <w:gridCol w:w="1504"/>
        <w:gridCol w:w="992"/>
        <w:gridCol w:w="504"/>
        <w:gridCol w:w="22"/>
        <w:gridCol w:w="860"/>
        <w:gridCol w:w="48"/>
        <w:gridCol w:w="1039"/>
        <w:gridCol w:w="11"/>
        <w:gridCol w:w="15"/>
        <w:gridCol w:w="874"/>
        <w:gridCol w:w="1041"/>
        <w:gridCol w:w="39"/>
        <w:gridCol w:w="833"/>
      </w:tblGrid>
      <w:tr w:rsidR="00A8293B" w:rsidRPr="00A8293B" w:rsidTr="00CA099A">
        <w:tc>
          <w:tcPr>
            <w:tcW w:w="30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008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Համայնքային գույքի պահպանում, կրթության և դաստիարակության որակի բարձրացում </w:t>
            </w:r>
          </w:p>
        </w:tc>
      </w:tr>
      <w:tr w:rsidR="00A8293B" w:rsidRPr="00A8293B" w:rsidTr="00CA099A">
        <w:trPr>
          <w:trHeight w:val="242"/>
        </w:trPr>
        <w:tc>
          <w:tcPr>
            <w:tcW w:w="3023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Համայնքապատկան նախակրթարանների դաստիարակչական գործընթացի բարելավում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008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30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30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30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48.000.0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14.000.0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3023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Բարեկարգ պայմաններ նախադպրոցական ուսումնադաստիարակչական գործընթացի համար </w:t>
            </w:r>
          </w:p>
        </w:tc>
        <w:tc>
          <w:tcPr>
            <w:tcW w:w="8008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30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դրամ /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30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30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48.000.0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14.000.0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30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008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 համայնքապետարանի և պատկան մարմինների հետ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30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008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62.000.000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62.000.000 դրամ</w:t>
            </w:r>
          </w:p>
        </w:tc>
      </w:tr>
      <w:tr w:rsidR="00A8293B" w:rsidRPr="00A8293B" w:rsidTr="00CA099A">
        <w:tc>
          <w:tcPr>
            <w:tcW w:w="30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008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30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008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Պատերազմական գործողություններ, ֆինանսական միջոցների անբավարարություն </w:t>
            </w:r>
          </w:p>
        </w:tc>
      </w:tr>
      <w:tr w:rsidR="00A8293B" w:rsidRPr="00A8293B" w:rsidTr="00CA099A">
        <w:tc>
          <w:tcPr>
            <w:tcW w:w="30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008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Նախադպրոցական տարիքի (Աղիտու, Շաքի) երեխաներ և ծնողներ </w:t>
            </w:r>
          </w:p>
        </w:tc>
      </w:tr>
      <w:tr w:rsidR="00A8293B" w:rsidRPr="00A8293B" w:rsidTr="00CA099A">
        <w:tc>
          <w:tcPr>
            <w:tcW w:w="30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008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30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008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 թվական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Աղիտու բնակավայրի մանկապարտեզի  և վարչական շենքի կառուցում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Շաքի բնակավայրի մանկապարտեզի կապիտալ վերանորոգում </w:t>
            </w: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ՄԱԿ  ԿԱՅՈՒՆ ԶԱՐԳԱՑՄԱՆ ՆՊԱՏԱԿ 4 </w:t>
            </w:r>
          </w:p>
        </w:tc>
      </w:tr>
      <w:tr w:rsidR="00E1184C" w:rsidRPr="00A8293B" w:rsidTr="00CA099A">
        <w:trPr>
          <w:trHeight w:val="446"/>
        </w:trPr>
        <w:tc>
          <w:tcPr>
            <w:tcW w:w="5535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4.2</w:t>
            </w:r>
          </w:p>
        </w:tc>
        <w:tc>
          <w:tcPr>
            <w:tcW w:w="5496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 4.2.2 </w:t>
            </w:r>
          </w:p>
        </w:tc>
      </w:tr>
    </w:tbl>
    <w:p w:rsidR="00E1184C" w:rsidRPr="00A8293B" w:rsidRDefault="00E1184C" w:rsidP="00E1184C">
      <w:pPr>
        <w:rPr>
          <w:rFonts w:ascii="GHEA Grapalat" w:hAnsi="GHEA Grapalat"/>
          <w:bCs/>
          <w:sz w:val="20"/>
          <w:szCs w:val="20"/>
          <w:lang w:val="af-ZA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  <w:lang w:val="af-ZA"/>
        </w:rPr>
      </w:pPr>
      <w:r w:rsidRPr="00A8293B">
        <w:rPr>
          <w:rFonts w:ascii="GHEA Grapalat" w:hAnsi="GHEA Grapalat"/>
          <w:sz w:val="28"/>
          <w:szCs w:val="28"/>
        </w:rPr>
        <w:t>Ծրագրի</w:t>
      </w:r>
      <w:r w:rsidR="006762CF" w:rsidRPr="00A8293B">
        <w:rPr>
          <w:rFonts w:ascii="GHEA Grapalat" w:hAnsi="GHEA Grapalat"/>
          <w:sz w:val="28"/>
          <w:szCs w:val="28"/>
        </w:rPr>
        <w:t xml:space="preserve"> </w:t>
      </w:r>
      <w:r w:rsidRPr="00A8293B">
        <w:rPr>
          <w:rFonts w:ascii="GHEA Grapalat" w:hAnsi="GHEA Grapalat"/>
          <w:sz w:val="28"/>
          <w:szCs w:val="28"/>
        </w:rPr>
        <w:t>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7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.«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ԿԱՄՈՒՐՋՆԵՐԻ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ՎԵՐԱԿԱՆԳՆՄԱՆ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Ե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Վ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ԿԱՌՈՒՑՄԱՆ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ԱՇԽԱՏԱՆՔՆԵՐ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>( ծրագրի անվանում)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5"/>
        <w:gridCol w:w="1540"/>
        <w:gridCol w:w="1355"/>
        <w:gridCol w:w="210"/>
        <w:gridCol w:w="22"/>
        <w:gridCol w:w="1003"/>
        <w:gridCol w:w="36"/>
        <w:gridCol w:w="948"/>
        <w:gridCol w:w="10"/>
        <w:gridCol w:w="13"/>
        <w:gridCol w:w="1099"/>
        <w:gridCol w:w="1006"/>
        <w:gridCol w:w="54"/>
        <w:gridCol w:w="1064"/>
      </w:tblGrid>
      <w:tr w:rsidR="00A8293B" w:rsidRPr="00A8293B" w:rsidTr="00CA099A">
        <w:tc>
          <w:tcPr>
            <w:tcW w:w="244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3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Սելավներից, գետաբերուկներից, գետերի անվերահսկելի հոսքերից պաշտպանություն, կանխարգելում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2445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Ապահովել ազգաբնակչության անցանելի ճանապարհներով, կամուրջներով, կառավարելի և վերահսկելի գետահուներով , սելավատարներով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44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44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44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8.000.0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7.000.0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75.000.0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445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Մաքրված գետահուներ, կահավորված սելավատարներ, վերականգնված կամուրջներ, անցանելի ճանապարհներ և անցումներ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44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դրամ /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44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44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8.000.0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7.000.0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75.000.0</w:t>
            </w:r>
          </w:p>
        </w:tc>
      </w:tr>
      <w:tr w:rsidR="00A8293B" w:rsidRPr="00A8293B" w:rsidTr="00CA099A">
        <w:tc>
          <w:tcPr>
            <w:tcW w:w="244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3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կողմերի,բնակիչների, համայնքապետարանի և պատկան մարմինների հետ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4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3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90.000.000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90.000.000 դրամ</w:t>
            </w:r>
          </w:p>
        </w:tc>
      </w:tr>
      <w:tr w:rsidR="00A8293B" w:rsidRPr="00A8293B" w:rsidTr="00CA099A">
        <w:tc>
          <w:tcPr>
            <w:tcW w:w="244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3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4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3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Հորդառատ անձրևներ, հանկարծահաս հալոցքներ, անկառավարելի սելավներ  </w:t>
            </w:r>
          </w:p>
        </w:tc>
      </w:tr>
      <w:tr w:rsidR="00A8293B" w:rsidRPr="00A8293B" w:rsidTr="00CA099A">
        <w:tc>
          <w:tcPr>
            <w:tcW w:w="244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3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Համայնքի գյուղացիական տնտեսություններ, բնակիչներ, տնտեսվարողներ</w:t>
            </w:r>
          </w:p>
        </w:tc>
      </w:tr>
      <w:tr w:rsidR="00A8293B" w:rsidRPr="00A8293B" w:rsidTr="00CA099A">
        <w:tc>
          <w:tcPr>
            <w:tcW w:w="244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360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44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3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Դարբաս, Արևիս և Լոր բնակավայրերի կամուրջների 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քաղաքի կենտրոնական կամուրջի բազրիքների փոփոխում և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Իսրայելյան փողոցից հիվանդանոց տանող ճանապարհահատվածում  նոր կամրջի կառուցում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28"/>
        </w:trPr>
        <w:tc>
          <w:tcPr>
            <w:tcW w:w="10805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11</w:t>
            </w:r>
          </w:p>
        </w:tc>
      </w:tr>
      <w:tr w:rsidR="00E1184C" w:rsidRPr="00A8293B" w:rsidTr="00CA099A">
        <w:trPr>
          <w:trHeight w:val="446"/>
        </w:trPr>
        <w:tc>
          <w:tcPr>
            <w:tcW w:w="5340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11.2</w:t>
            </w:r>
          </w:p>
        </w:tc>
        <w:tc>
          <w:tcPr>
            <w:tcW w:w="5465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13.3.1</w:t>
            </w:r>
          </w:p>
        </w:tc>
      </w:tr>
    </w:tbl>
    <w:p w:rsidR="00E1184C" w:rsidRPr="00A8293B" w:rsidRDefault="00E1184C" w:rsidP="00E1184C">
      <w:pPr>
        <w:spacing w:after="120"/>
        <w:jc w:val="both"/>
        <w:rPr>
          <w:rFonts w:ascii="GHEA Grapalat" w:hAnsi="GHEA Grapalat"/>
          <w:b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8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.«ՈՌՈԳՄԱՆ ՀԱՄԱԿԱՐԳԻ ԲԱՐԵԼԱՎՈՒՄ»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>( ծրագրի անվանում)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4"/>
        <w:gridCol w:w="1502"/>
        <w:gridCol w:w="1491"/>
        <w:gridCol w:w="28"/>
        <w:gridCol w:w="879"/>
        <w:gridCol w:w="46"/>
        <w:gridCol w:w="1036"/>
        <w:gridCol w:w="10"/>
        <w:gridCol w:w="12"/>
        <w:gridCol w:w="1096"/>
        <w:gridCol w:w="1134"/>
        <w:gridCol w:w="36"/>
        <w:gridCol w:w="1161"/>
      </w:tblGrid>
      <w:tr w:rsidR="00A8293B" w:rsidRPr="00A8293B" w:rsidTr="00CA099A">
        <w:tc>
          <w:tcPr>
            <w:tcW w:w="2430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60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Գյուղ. նշանակության հողերի ոռոգման ապահովում, վերականգնում կամ պահպանում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2430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Ապահովել ոռոգման և ջրարբիացման համակարգով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601" w:type="dxa"/>
            <w:gridSpan w:val="12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430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   արժեք</w:t>
            </w: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430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430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32.000.0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75.000.0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213.000.0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180.000.0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430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Նորոգված ջրագծեր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վերականգնված ջրամատակարարում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601" w:type="dxa"/>
            <w:gridSpan w:val="12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430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430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430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32.000.0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75.000.0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213.000.0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180.000.0</w:t>
            </w:r>
          </w:p>
        </w:tc>
      </w:tr>
      <w:tr w:rsidR="00A8293B" w:rsidRPr="00A8293B" w:rsidTr="00CA099A">
        <w:tc>
          <w:tcPr>
            <w:tcW w:w="2430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60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 խողովակաշարերի  մոնտաժում, համակարգի վերանորոգում, աշխատանքների վերահսկողություն, ընդունում, ավարտական ակտի կազմում և համաձայնեցում շահագրգիռ կողմերի, բնակիչների, համայնքապետարանի և պատկան մարմինների հետ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30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60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500.000.000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500.000.000 դրամ</w:t>
            </w:r>
          </w:p>
        </w:tc>
      </w:tr>
      <w:tr w:rsidR="00A8293B" w:rsidRPr="00A8293B" w:rsidTr="00CA099A">
        <w:tc>
          <w:tcPr>
            <w:tcW w:w="2430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60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30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60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Երկարատև երաշտներ, տարերային աղետներ, ֆինանսական միջոցների անբավարարություն</w:t>
            </w:r>
          </w:p>
        </w:tc>
      </w:tr>
      <w:tr w:rsidR="00A8293B" w:rsidRPr="00A8293B" w:rsidTr="00CA099A">
        <w:tc>
          <w:tcPr>
            <w:tcW w:w="2430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60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Սիսիան համայնքի գյուղացիական տնտեսություններ, մենատնտեսներ, գյուղ. մթերք արտադրողներ</w:t>
            </w:r>
          </w:p>
        </w:tc>
      </w:tr>
      <w:tr w:rsidR="00A8293B" w:rsidRPr="00A8293B" w:rsidTr="00CA099A">
        <w:tc>
          <w:tcPr>
            <w:tcW w:w="2430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601" w:type="dxa"/>
            <w:gridSpan w:val="12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430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60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Բնունիս և Ախլաթյան բնակավայրերի ոռոգման ցանցի բարելավում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 թվական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Գետաթաղ և Հացավան բնակավայրերի  ոռոգման ցանցի բարելավում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Որոտնավան, Նորավան, Մուցք, Թասիկ բնակավայրերի ոռոգման ցանցի բարելավում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Անգեղակոթ և Իշխանասար  բնակավայրերի ոռոգման ցանցի բարելավում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518"/>
        </w:trPr>
        <w:tc>
          <w:tcPr>
            <w:tcW w:w="11031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15, 6</w:t>
            </w:r>
          </w:p>
        </w:tc>
      </w:tr>
      <w:tr w:rsidR="00E1184C" w:rsidRPr="00A8293B" w:rsidTr="00CA099A">
        <w:trPr>
          <w:trHeight w:val="446"/>
        </w:trPr>
        <w:tc>
          <w:tcPr>
            <w:tcW w:w="5475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Թիրախ 15.1; 15.3; 6.4 </w:t>
            </w:r>
          </w:p>
        </w:tc>
        <w:tc>
          <w:tcPr>
            <w:tcW w:w="5556" w:type="dxa"/>
            <w:gridSpan w:val="10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15.3.1; 15.6.1; 6.4.2; 6.4.1</w:t>
            </w:r>
          </w:p>
        </w:tc>
      </w:tr>
    </w:tbl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9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.«ԿՈՅՈՒՂԱԳԾԵՐԻ ՎԵՐԱՆՈՐՈԳՈՒՄ»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>( ծրագրի անվանում)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0"/>
        <w:gridCol w:w="1512"/>
        <w:gridCol w:w="1456"/>
        <w:gridCol w:w="56"/>
        <w:gridCol w:w="22"/>
        <w:gridCol w:w="908"/>
        <w:gridCol w:w="46"/>
        <w:gridCol w:w="1044"/>
        <w:gridCol w:w="10"/>
        <w:gridCol w:w="13"/>
        <w:gridCol w:w="1107"/>
        <w:gridCol w:w="1103"/>
        <w:gridCol w:w="40"/>
        <w:gridCol w:w="1068"/>
      </w:tblGrid>
      <w:tr w:rsidR="00A8293B" w:rsidRPr="00A8293B" w:rsidTr="00CA099A">
        <w:tc>
          <w:tcPr>
            <w:tcW w:w="247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5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Սանիտարահիգենիկ, հակահամաճարակային, բարեկարգ, մաքուր պայմանների ապահովում  Սիսիան համայնքի մի շարք բնակավայրերում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2471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 կեղտաջրերի,  կոյուղու, ջրահեռացման համակարգերի անխափան, փակ խողովակներով  ջրահեռացումը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60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47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47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47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70.000.0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45.000.0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90.000.0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95.000.0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471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Մաքուր, սանիտարահիգենիկ, բարեկարգ համայնք, մաքուր շրջակա միջավայր</w:t>
            </w:r>
          </w:p>
        </w:tc>
        <w:tc>
          <w:tcPr>
            <w:tcW w:w="8560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47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47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47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70.000.0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45.000.0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90.000.0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95.000.0</w:t>
            </w:r>
          </w:p>
        </w:tc>
      </w:tr>
      <w:tr w:rsidR="00A8293B" w:rsidRPr="00A8293B" w:rsidTr="00CA099A">
        <w:tc>
          <w:tcPr>
            <w:tcW w:w="247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5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 խողովակաշարերի  մոնտաժում, հորերի տեղադրում, համակարգի վերանորոգում, աշխատանքների վերահսկողություն, ընդունում, ավարտական ակտի կազմում և համաձայնեցում շահագրգիռ կողմերի, բնակիչների, համայնքապետարանի և պատկան մարմինների հետ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7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5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300.000.000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300.000.000 դրամ</w:t>
            </w:r>
          </w:p>
        </w:tc>
      </w:tr>
      <w:tr w:rsidR="00A8293B" w:rsidRPr="00A8293B" w:rsidTr="00CA099A">
        <w:tc>
          <w:tcPr>
            <w:tcW w:w="247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5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7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5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Քաղաքաշինական ենթակառուցվածքների անհամատեղելիություն, սողանքային հողեր, չկահավորված և անկառավարելի սելավատարներ, ֆինանսական միջոցների անբավարարություն</w:t>
            </w:r>
          </w:p>
        </w:tc>
      </w:tr>
      <w:tr w:rsidR="00A8293B" w:rsidRPr="00A8293B" w:rsidTr="00CA099A">
        <w:tc>
          <w:tcPr>
            <w:tcW w:w="247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5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Սիսիան համայնքի բնակիչներ, հյուրեր, տնտեսվարողներ, զբոսաշրջիկներ, բնապահպանական կազմակերպություններ</w:t>
            </w:r>
          </w:p>
        </w:tc>
      </w:tr>
      <w:tr w:rsidR="00A8293B" w:rsidRPr="00A8293B" w:rsidTr="00CA099A">
        <w:tc>
          <w:tcPr>
            <w:tcW w:w="247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560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47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56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Ծրագրով նախատեսվում է՝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Մի շարք գյուղական բնակավայրերում նորոգել, կառուցել կոյուղագծեր, պարզարաններ, դիտահորեր, ջրահեռացման համակարգեր, սելավատարներ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քաղաքի նորոգվող փողոցների հին կոյուղագծերի բազմաբնակարան շենքերից մինչև մայրուղի փոփոխություն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Շաղատ բնակավայրի հին կոյուղագծերի նորով փոխարինում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Ույծ և Բռնակոթ բնակավայրերի կոյուղագծերի կառուցում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 թվական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Անգեղակոթ և Տոլորս (1000 գմ) բնակավայրի կոյուղու կառուցում </w:t>
            </w:r>
          </w:p>
        </w:tc>
      </w:tr>
      <w:tr w:rsidR="00A8293B" w:rsidRPr="00A8293B" w:rsidTr="00CA099A">
        <w:trPr>
          <w:trHeight w:val="536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11, 6</w:t>
            </w:r>
          </w:p>
        </w:tc>
      </w:tr>
      <w:tr w:rsidR="00E1184C" w:rsidRPr="00A8293B" w:rsidTr="00CA099A">
        <w:trPr>
          <w:trHeight w:val="536"/>
        </w:trPr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11.6; 6.2</w:t>
            </w:r>
          </w:p>
        </w:tc>
        <w:tc>
          <w:tcPr>
            <w:tcW w:w="5541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6.3.1</w:t>
            </w:r>
          </w:p>
        </w:tc>
      </w:tr>
    </w:tbl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lastRenderedPageBreak/>
        <w:t>Ծրագրի 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10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.«ՍԵԼԱՎԱՏԱՐՆԵՐԻ, ՋՐԱՀԵՌԱՑՄԱՆ ՀԱՄԱԿԱՐԳԵՐԻ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ԿԱՌՈՒՑՈՒՄ»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>( ծրագրի անվանում)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1"/>
        <w:gridCol w:w="1529"/>
        <w:gridCol w:w="1451"/>
        <w:gridCol w:w="92"/>
        <w:gridCol w:w="22"/>
        <w:gridCol w:w="958"/>
        <w:gridCol w:w="46"/>
        <w:gridCol w:w="1045"/>
        <w:gridCol w:w="10"/>
        <w:gridCol w:w="13"/>
        <w:gridCol w:w="1120"/>
        <w:gridCol w:w="963"/>
        <w:gridCol w:w="49"/>
        <w:gridCol w:w="1066"/>
      </w:tblGrid>
      <w:tr w:rsidR="00A8293B" w:rsidRPr="00A8293B" w:rsidTr="00CA099A">
        <w:tc>
          <w:tcPr>
            <w:tcW w:w="248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54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Համայնքապատկան ճանապարհների, փողոցների, բնակավայրերի հեղեղումներից, անկառավարելի սելավներից պաշտպանություն, ջրհեղեղների կանխարգելում: Ընդերքային և մակերևութային ջրահեռացման ապահովում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2489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  ազգաբնակչությանը սելավներից, ջրհեղեղումներից, բարձրացնել քաղաքաշինական անվտանգային  միջավայրը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42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48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48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48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35.000.0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32.000.0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53.000.0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489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Պաշտպանված բնակավայրերի փողոցներ, բնակելի թաղամասեր, ճանապարհներ, կամուրջներ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42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48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48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48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35.000.0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32.000.0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53.000.0</w:t>
            </w:r>
          </w:p>
        </w:tc>
      </w:tr>
      <w:tr w:rsidR="00A8293B" w:rsidRPr="00A8293B" w:rsidTr="00CA099A">
        <w:tc>
          <w:tcPr>
            <w:tcW w:w="248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54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սելավատարների կահավորում կամ կառուցում, վաքերի տեղադրում, ճանապարհային ստորգետնյա ջրանցումների վերանորոգում, աշխատանքների վերահսկողություն, ընդունում, ավարտական ակտի կազմում և համաձայնեցում շահագրգիռ կողմերի, բնակիչների,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248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54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120.000.000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120.000.000 դրամ</w:t>
            </w:r>
          </w:p>
        </w:tc>
      </w:tr>
      <w:tr w:rsidR="00A8293B" w:rsidRPr="00A8293B" w:rsidTr="00CA099A">
        <w:tc>
          <w:tcPr>
            <w:tcW w:w="248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54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8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54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Քաղաքաշինական ենթակառուցվածքների անհամատեղելիություն, սողանքային հողեր, ավարտված ճանապարհային  և այլ շինարարություններ, բնակելի հատվածի առկայություն, ֆինանսական միջոցների անբավարարություն</w:t>
            </w:r>
          </w:p>
        </w:tc>
      </w:tr>
      <w:tr w:rsidR="00A8293B" w:rsidRPr="00A8293B" w:rsidTr="00CA099A">
        <w:tc>
          <w:tcPr>
            <w:tcW w:w="248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54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Սիսիանի համայնքապետարան, բնակչություն, երթևեկության մասնակիցներ, տնտեսվարողներ </w:t>
            </w:r>
          </w:p>
        </w:tc>
      </w:tr>
      <w:tr w:rsidR="00A8293B" w:rsidRPr="00A8293B" w:rsidTr="00CA099A">
        <w:tc>
          <w:tcPr>
            <w:tcW w:w="248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542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48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54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>Լոր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բնակավայրի սելավատարների մաքրում և նորով փոխարինում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Ույծ բնակավայրում սելավատարների կառուցում և  մաքրում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Սիսիան քաղաքի սելավատարների մաքրում, վերանորոգում և նորերի կառուցում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509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ՄԱԿ  ԿԱՅՈՒՆ ԶԱՐԳԱՑՄԱՆ ՆՊԱՏԱԿ 6</w:t>
            </w:r>
          </w:p>
        </w:tc>
      </w:tr>
      <w:tr w:rsidR="00E1184C" w:rsidRPr="00A8293B" w:rsidTr="00CA099A">
        <w:trPr>
          <w:trHeight w:val="518"/>
        </w:trPr>
        <w:tc>
          <w:tcPr>
            <w:tcW w:w="5505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6.բ; 6.2</w:t>
            </w:r>
          </w:p>
        </w:tc>
        <w:tc>
          <w:tcPr>
            <w:tcW w:w="5526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 6.3.1; 6.4.1 </w:t>
            </w:r>
          </w:p>
        </w:tc>
      </w:tr>
    </w:tbl>
    <w:p w:rsidR="00E1184C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5E16E5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5E16E5" w:rsidRPr="00A8293B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11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.«ԿԱՆԳԱՌՆԵՐԻ ՏԵՂԱԴՐՈՒՄ»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>( ծրագրի անվանում)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8"/>
        <w:gridCol w:w="1549"/>
        <w:gridCol w:w="1428"/>
        <w:gridCol w:w="153"/>
        <w:gridCol w:w="22"/>
        <w:gridCol w:w="1036"/>
        <w:gridCol w:w="36"/>
        <w:gridCol w:w="889"/>
        <w:gridCol w:w="11"/>
        <w:gridCol w:w="15"/>
        <w:gridCol w:w="1057"/>
        <w:gridCol w:w="1106"/>
        <w:gridCol w:w="59"/>
        <w:gridCol w:w="986"/>
      </w:tblGrid>
      <w:tr w:rsidR="00A8293B" w:rsidRPr="00A8293B" w:rsidTr="00CA099A">
        <w:tc>
          <w:tcPr>
            <w:tcW w:w="250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52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Հասարական տրանսպորտից օգտվելու պայմանների բարելավում </w:t>
            </w:r>
          </w:p>
        </w:tc>
      </w:tr>
      <w:tr w:rsidR="00A8293B" w:rsidRPr="00A8293B" w:rsidTr="00CA099A">
        <w:trPr>
          <w:trHeight w:val="242"/>
        </w:trPr>
        <w:tc>
          <w:tcPr>
            <w:tcW w:w="2506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Թիրախային բնակավայրերում ունենալ հարմարավետ կանգառներ և տեղեկատու նշաններ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50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50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50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21.000.0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2506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Հասարակական տրանսպորտից օգտվելու կանոնակարգված ռեժիմ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50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50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506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21.000.0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250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52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Գնումների  կազմակերպում, պայմանագրերի կնքում,ճանապարհային նշանների տեղադրում,  կանգառների տեղակայում կամ վերանորոգում, աշխատանքների վերահսկողություն, ընդունում, ավարտական ակտի կազմում և համաձայնեցում շահագրգիռ կողմերի, բնակիչների, համայնքապետարանի և պատկան մարմինների հետ </w:t>
            </w:r>
          </w:p>
        </w:tc>
      </w:tr>
      <w:tr w:rsidR="00A8293B" w:rsidRPr="00A8293B" w:rsidTr="00CA099A">
        <w:tc>
          <w:tcPr>
            <w:tcW w:w="250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52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21.000.000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21.000.000 դրամ</w:t>
            </w:r>
          </w:p>
        </w:tc>
      </w:tr>
      <w:tr w:rsidR="00A8293B" w:rsidRPr="00A8293B" w:rsidTr="00CA099A">
        <w:tc>
          <w:tcPr>
            <w:tcW w:w="250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52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50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52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Խուլիգանական հարձակումներ (վանդալիզմ), ճանապարհատրանսպորտային պատահարներ կանգառներին կից, ոչ բավարար ֆինանսական միջոցներ</w:t>
            </w:r>
          </w:p>
        </w:tc>
      </w:tr>
      <w:tr w:rsidR="00A8293B" w:rsidRPr="00A8293B" w:rsidTr="00CA099A">
        <w:tc>
          <w:tcPr>
            <w:tcW w:w="250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52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Համայնքի հասարակական տրանսպորտից օգտվողներ, բնակիչներ</w:t>
            </w:r>
          </w:p>
        </w:tc>
      </w:tr>
      <w:tr w:rsidR="00A8293B" w:rsidRPr="00A8293B" w:rsidTr="00CA099A">
        <w:tc>
          <w:tcPr>
            <w:tcW w:w="250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525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506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525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Ծրագրով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Սիսիան քաղաքի և համայնքի մնացած բնակավայրերի կանգառների բարեկարգում և նորով փոխարինում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509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ՄԱԿ  ԿԱՅՈՒՆ ԶԱՐԳԱՑՄԱՆ ՆՊԱՏԱԿ 11</w:t>
            </w:r>
          </w:p>
        </w:tc>
      </w:tr>
      <w:tr w:rsidR="00E1184C" w:rsidRPr="00A8293B" w:rsidTr="00CA099A">
        <w:trPr>
          <w:trHeight w:val="518"/>
        </w:trPr>
        <w:tc>
          <w:tcPr>
            <w:tcW w:w="5505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11.2; 11.3</w:t>
            </w:r>
          </w:p>
        </w:tc>
        <w:tc>
          <w:tcPr>
            <w:tcW w:w="5526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11.2.1; 11.3.2</w:t>
            </w:r>
          </w:p>
        </w:tc>
      </w:tr>
    </w:tbl>
    <w:p w:rsidR="00E1184C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5E16E5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5E16E5" w:rsidRPr="00A8293B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 w:line="240" w:lineRule="auto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12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.«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ԳՅՈՒՂ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.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ՄԵԽԱՆԻԶԱՑԻԱՅԻ ԵՎ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ԱՎՏՈՄՈԲԻԼԱՅԻՆ ՀԱՄԱԿԱԶՄԻ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ՍՏԵՂԾՈՒՄ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5"/>
        <w:gridCol w:w="1706"/>
        <w:gridCol w:w="765"/>
        <w:gridCol w:w="343"/>
        <w:gridCol w:w="228"/>
        <w:gridCol w:w="498"/>
        <w:gridCol w:w="234"/>
        <w:gridCol w:w="461"/>
        <w:gridCol w:w="226"/>
        <w:gridCol w:w="227"/>
        <w:gridCol w:w="759"/>
        <w:gridCol w:w="1301"/>
        <w:gridCol w:w="240"/>
        <w:gridCol w:w="1302"/>
      </w:tblGrid>
      <w:tr w:rsidR="00A8293B" w:rsidRPr="00A8293B" w:rsidTr="00CA099A">
        <w:tc>
          <w:tcPr>
            <w:tcW w:w="26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</w:p>
        </w:tc>
        <w:tc>
          <w:tcPr>
            <w:tcW w:w="84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Գյուղատնտեսականաշխատանքներիհամապարփակ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համալիրկազմակերպում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A8293B">
              <w:rPr>
                <w:rFonts w:ascii="GHEA Grapalat" w:hAnsi="GHEA Grapalat"/>
                <w:sz w:val="20"/>
                <w:szCs w:val="20"/>
              </w:rPr>
              <w:t>Ավտոբուսների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բեռնատարներիևայլտեխնիկականմիջոցներիմիավորումմեկընդհանուրամբողջականհամակազմումհամայնքայիննշանակությանևանհրաժեշտաշխատանքներիժամանակինևպատշաճկազմակերպմաննպատակով</w:t>
            </w:r>
          </w:p>
        </w:tc>
      </w:tr>
      <w:tr w:rsidR="00A8293B" w:rsidRPr="00A8293B" w:rsidTr="00CA099A">
        <w:trPr>
          <w:trHeight w:val="242"/>
        </w:trPr>
        <w:tc>
          <w:tcPr>
            <w:tcW w:w="2625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Գյուղ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ուղևորային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բեռնայինփոխադրումներիժամանակինկազմակերպմանհասանելիություն</w:t>
            </w:r>
          </w:p>
        </w:tc>
        <w:tc>
          <w:tcPr>
            <w:tcW w:w="8406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6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6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6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17.000.0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26.000.0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60.000.0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625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Տնտեսվարողների և համայնքապատկան կառույցների արագ և որակյալ աշխատանքների կազմակերպում և հասանելիություն</w:t>
            </w:r>
          </w:p>
        </w:tc>
        <w:tc>
          <w:tcPr>
            <w:tcW w:w="8406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6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6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62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17.000.0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26.000.0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60.000.0</w:t>
            </w:r>
          </w:p>
        </w:tc>
      </w:tr>
      <w:tr w:rsidR="00A8293B" w:rsidRPr="00A8293B" w:rsidTr="00CA099A">
        <w:tc>
          <w:tcPr>
            <w:tcW w:w="26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4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համակազմի ստեղծում, շարժակազմի հավաքագրում,  աշխատանքների վերահսկողություն, ընդունում, ավարտական ակտի կազմում և համաձայնեցում շահագրգիռ կողմերի,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26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4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103.000.000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103.000.000 դրամ</w:t>
            </w:r>
          </w:p>
        </w:tc>
      </w:tr>
      <w:tr w:rsidR="00A8293B" w:rsidRPr="00A8293B" w:rsidTr="00CA099A">
        <w:tc>
          <w:tcPr>
            <w:tcW w:w="26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4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6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4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Անբավարար ֆինանսական միջոցներ, համակազմի տարածքի տեղակայման դժվարություններ</w:t>
            </w:r>
          </w:p>
        </w:tc>
      </w:tr>
      <w:tr w:rsidR="00A8293B" w:rsidRPr="00A8293B" w:rsidTr="00CA099A">
        <w:tc>
          <w:tcPr>
            <w:tcW w:w="26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4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Համայնքապետարան, բնակիչներ, կոմունալ ծառայություն,  տեխնիկայից օգտվող բնակիչներ </w:t>
            </w:r>
          </w:p>
        </w:tc>
      </w:tr>
      <w:tr w:rsidR="00A8293B" w:rsidRPr="00A8293B" w:rsidTr="00CA099A">
        <w:tc>
          <w:tcPr>
            <w:tcW w:w="26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406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62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Ծրագրի համառոտ նկարագրություն</w:t>
            </w:r>
          </w:p>
        </w:tc>
        <w:tc>
          <w:tcPr>
            <w:tcW w:w="840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Ծրագրով նախատեսվում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Ավտոաշտարակի ձեռքբերում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Բազմաֆունկցիոնալ  &lt;&lt;Բոտկատ&gt;&gt; -ի  ձեռքբերում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 թվական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Փոշեկուլ մեքենայի ձեռքբերում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11</w:t>
            </w:r>
          </w:p>
        </w:tc>
      </w:tr>
      <w:tr w:rsidR="00E1184C" w:rsidRPr="00A8293B" w:rsidTr="00CA099A">
        <w:trPr>
          <w:trHeight w:val="536"/>
        </w:trPr>
        <w:tc>
          <w:tcPr>
            <w:tcW w:w="5389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Թիրախ 11.ա </w:t>
            </w:r>
          </w:p>
        </w:tc>
        <w:tc>
          <w:tcPr>
            <w:tcW w:w="5642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11.ա.1</w:t>
            </w:r>
          </w:p>
        </w:tc>
      </w:tr>
    </w:tbl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13.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ԽՄԵԼՈՒ ՋՐԻ ՑԱՆՑԻ ԲԱՐԵԼԱՎՈՒՄ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5"/>
        <w:gridCol w:w="1510"/>
        <w:gridCol w:w="1136"/>
        <w:gridCol w:w="370"/>
        <w:gridCol w:w="22"/>
        <w:gridCol w:w="1112"/>
        <w:gridCol w:w="59"/>
        <w:gridCol w:w="1079"/>
        <w:gridCol w:w="10"/>
        <w:gridCol w:w="13"/>
        <w:gridCol w:w="1102"/>
        <w:gridCol w:w="1090"/>
        <w:gridCol w:w="38"/>
        <w:gridCol w:w="869"/>
      </w:tblGrid>
      <w:tr w:rsidR="00A8293B" w:rsidRPr="00A8293B" w:rsidTr="00CA099A">
        <w:tc>
          <w:tcPr>
            <w:tcW w:w="244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58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բնակավայրերում խմելու ջրի ցանցի բարելավում և նորով փոխարինում, ջրավազանների  մաքրում </w:t>
            </w:r>
          </w:p>
        </w:tc>
      </w:tr>
      <w:tr w:rsidR="00A8293B" w:rsidRPr="00A8293B" w:rsidTr="00CA099A">
        <w:trPr>
          <w:trHeight w:val="242"/>
        </w:trPr>
        <w:tc>
          <w:tcPr>
            <w:tcW w:w="2449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Ապահովել խմելու ջրի անխափան մատակարարումը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82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44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44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44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152.450.0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319.150.0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57.000.0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73.000.0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2449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Նորոգված և առկա ջրագիծ, 24 ժամյա անխափան ջրամատակարարում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82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44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44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44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152.450.0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319.150.0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57.000.0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73.000.0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244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58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Գնումների  կազմակերպում, պայմանագրերի կնքում, աշխատանքների վերահսկողություն </w:t>
            </w:r>
          </w:p>
        </w:tc>
      </w:tr>
      <w:tr w:rsidR="00A8293B" w:rsidRPr="00A8293B" w:rsidTr="00CA099A">
        <w:tc>
          <w:tcPr>
            <w:tcW w:w="244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58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601.600.000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601.600.000 դրամ</w:t>
            </w:r>
          </w:p>
        </w:tc>
      </w:tr>
      <w:tr w:rsidR="00A8293B" w:rsidRPr="00A8293B" w:rsidTr="00CA099A">
        <w:tc>
          <w:tcPr>
            <w:tcW w:w="244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58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4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58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Պատերազմ, ֆինանսական միջոցների անբավարարություն </w:t>
            </w:r>
          </w:p>
        </w:tc>
      </w:tr>
      <w:tr w:rsidR="00A8293B" w:rsidRPr="00A8293B" w:rsidTr="00CA099A">
        <w:tc>
          <w:tcPr>
            <w:tcW w:w="244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58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բնակիչներ </w:t>
            </w:r>
          </w:p>
        </w:tc>
      </w:tr>
      <w:tr w:rsidR="00A8293B" w:rsidRPr="00A8293B" w:rsidTr="00CA099A">
        <w:tc>
          <w:tcPr>
            <w:tcW w:w="244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582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44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58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Ծրագրով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Աղիտու և Վաղատին բնակավայրերի նոր խմելու ջրագծի կառուցում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Արևիս և Բնունիս բնակավայրերի խմելու ջրագծի կառուցում, Բնունիս բնակավայրի ջրի կապտաժների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 թվական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Գետաթաղ և Դաստակերտ բնակավայրերի խմելու ջրագծի կառուցում և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Տորունիք  և Մուցք բնակավայրերի խմելու ջրագծի կառուցում  և Մուցք բնակավայրի խմելու ջրի ջրահավաք ավազանի կապիտալ վերանորոգում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ՄԱԿ  ԿԱՅՈՒՆ ԶԱՐԳԱՑՄԱՆ ՆՊԱՏԱԿ 6</w:t>
            </w:r>
          </w:p>
        </w:tc>
      </w:tr>
      <w:tr w:rsidR="00E1184C" w:rsidRPr="00A8293B" w:rsidTr="00CA099A">
        <w:trPr>
          <w:trHeight w:val="536"/>
        </w:trPr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6.1; 6.3; 6.4; 6.5; 6.6</w:t>
            </w:r>
          </w:p>
        </w:tc>
        <w:tc>
          <w:tcPr>
            <w:tcW w:w="5917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6.1.1; 6.3.2; 6.4.1</w:t>
            </w:r>
          </w:p>
        </w:tc>
      </w:tr>
    </w:tbl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 w:line="240" w:lineRule="auto"/>
        <w:ind w:left="36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14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.«ԳՅՈՒՂԱԿԱՆ ԲՆԱԿԱՎԱՅՐԵՐԻ ՎԱՐՉԱԿԱՆ ՇԵՆՔԵՐԻ, ԿԵՆՑԱՂԻ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ՏՆԵՐԻՎԵՐԱՆՈՐՈԳՈՒՄ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:rsidR="00E1184C" w:rsidRPr="00A8293B" w:rsidRDefault="00E1184C" w:rsidP="00E1184C">
      <w:pPr>
        <w:spacing w:after="0" w:line="240" w:lineRule="auto"/>
        <w:ind w:left="36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1533"/>
        <w:gridCol w:w="1090"/>
        <w:gridCol w:w="461"/>
        <w:gridCol w:w="22"/>
        <w:gridCol w:w="975"/>
        <w:gridCol w:w="36"/>
        <w:gridCol w:w="945"/>
        <w:gridCol w:w="9"/>
        <w:gridCol w:w="12"/>
        <w:gridCol w:w="1117"/>
        <w:gridCol w:w="1093"/>
        <w:gridCol w:w="50"/>
        <w:gridCol w:w="1055"/>
      </w:tblGrid>
      <w:tr w:rsidR="00A8293B" w:rsidRPr="00A8293B" w:rsidTr="00CA099A">
        <w:tc>
          <w:tcPr>
            <w:tcW w:w="247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55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Համայնքային գույքի պահպանում, ազգաբնակչությանը մատուցվող ծառայությունների որակի բարձրացում, համայնքային ծառայողների աշխատանքային պայմանների բարելավում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2475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Բարձրացնել համայնքային ծառայությունների որակը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56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47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475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5.000.0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18.000.0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14.000.0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13.000.0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Բարեկարգված, վերանորոգված կենցաղի տներ, վարչական շենքեր՝ համապատասխան կահավորմամբ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5.000.0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18.000.0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14.000.0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13.000.0</w:t>
            </w:r>
          </w:p>
        </w:tc>
      </w:tr>
      <w:tr w:rsidR="00A8293B" w:rsidRPr="00A8293B" w:rsidTr="00CA099A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2475" w:type="dxa"/>
            <w:tcBorders>
              <w:top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556" w:type="dxa"/>
            <w:gridSpan w:val="13"/>
            <w:tcBorders>
              <w:top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50.000.000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50.000.000 դրամ</w:t>
            </w:r>
          </w:p>
        </w:tc>
      </w:tr>
      <w:tr w:rsidR="00A8293B" w:rsidRPr="00A8293B" w:rsidTr="00CA099A">
        <w:tc>
          <w:tcPr>
            <w:tcW w:w="247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55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47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Ծրագրի հիմնական ռիսկեր</w:t>
            </w:r>
          </w:p>
        </w:tc>
        <w:tc>
          <w:tcPr>
            <w:tcW w:w="855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Ֆինանսական միջոցների անբավարարություն, շինարարների անորակ աշխատանքներ</w:t>
            </w:r>
          </w:p>
        </w:tc>
      </w:tr>
      <w:tr w:rsidR="00A8293B" w:rsidRPr="00A8293B" w:rsidTr="00CA099A">
        <w:tc>
          <w:tcPr>
            <w:tcW w:w="247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55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Համայնքապետարան, բնակիչներ </w:t>
            </w:r>
          </w:p>
        </w:tc>
      </w:tr>
      <w:tr w:rsidR="00A8293B" w:rsidRPr="00A8293B" w:rsidTr="00CA099A">
        <w:tc>
          <w:tcPr>
            <w:tcW w:w="247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556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475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556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>Գետաթաղ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բնակավայրի  վարչական շենքի և կենցաղի  տան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Նորավան և  Բալաք բնակավայրերի  վարչական շենքերի վերանորոգում, Իշխանասար գյուղի կենցաղի տան   կառուցում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Վաղատին բնակավայրի վարչական շենքի և մշակույթի տան, Աշոտավան բնակավայրի վարչական շենքի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Ախլաթյան  և Շաղատ բնակավայրերի կենցաղի տների վերանորոգում </w:t>
            </w: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 11</w:t>
            </w:r>
          </w:p>
        </w:tc>
      </w:tr>
      <w:tr w:rsidR="00E1184C" w:rsidRPr="00A8293B" w:rsidTr="00CA099A">
        <w:trPr>
          <w:trHeight w:val="536"/>
        </w:trPr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11.ա</w:t>
            </w:r>
          </w:p>
        </w:tc>
        <w:tc>
          <w:tcPr>
            <w:tcW w:w="5917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11.ա.1</w:t>
            </w:r>
          </w:p>
        </w:tc>
      </w:tr>
    </w:tbl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5E16E5" w:rsidRPr="00A8293B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15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. «ՀԱՄԱՅՆՔԻ ԳԵՐԵԶՄԱՆԱՏՆԵՐԻ ԲԱՐԵԼԱՎՈՒՄ»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5"/>
        <w:gridCol w:w="1548"/>
        <w:gridCol w:w="1580"/>
        <w:gridCol w:w="22"/>
        <w:gridCol w:w="1033"/>
        <w:gridCol w:w="36"/>
        <w:gridCol w:w="888"/>
        <w:gridCol w:w="10"/>
        <w:gridCol w:w="13"/>
        <w:gridCol w:w="1115"/>
        <w:gridCol w:w="1034"/>
        <w:gridCol w:w="58"/>
        <w:gridCol w:w="983"/>
      </w:tblGrid>
      <w:tr w:rsidR="00A8293B" w:rsidRPr="00A8293B" w:rsidTr="00CA099A">
        <w:tc>
          <w:tcPr>
            <w:tcW w:w="25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508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Գերեզմանատների ցանկապատում, բարեկարգում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2523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Բարելավել համայնքային ծառայությունների որակը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8" w:type="dxa"/>
            <w:gridSpan w:val="12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5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5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5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5.000.0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2523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Բարելավել  բնակիչների պահանջմունքները, ունենալ նվազագույն չափանիշները ապահովող գերեզմանատներ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8" w:type="dxa"/>
            <w:gridSpan w:val="12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5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5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523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5.000.0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25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508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25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508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Ընթացիկ ծախսեր՝0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ծախսեր՝5.000.000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Ընդհանուր բյուջեն ՝5.000.000 դրամ</w:t>
            </w:r>
          </w:p>
        </w:tc>
      </w:tr>
      <w:tr w:rsidR="00A8293B" w:rsidRPr="00A8293B" w:rsidTr="00CA099A">
        <w:tc>
          <w:tcPr>
            <w:tcW w:w="25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Ծրագրի իրականացման համար անհրաժեշտ այլ ռեսուրսներ </w:t>
            </w:r>
          </w:p>
        </w:tc>
        <w:tc>
          <w:tcPr>
            <w:tcW w:w="8508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5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508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Շինարարության ավարտից հետո խնամքի և հսկողության բացակայություն</w:t>
            </w:r>
          </w:p>
        </w:tc>
      </w:tr>
      <w:tr w:rsidR="00A8293B" w:rsidRPr="00A8293B" w:rsidTr="00CA099A">
        <w:tc>
          <w:tcPr>
            <w:tcW w:w="25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8508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ներկա և նախկին բնակիչներ </w:t>
            </w:r>
          </w:p>
        </w:tc>
      </w:tr>
      <w:tr w:rsidR="00A8293B" w:rsidRPr="00A8293B" w:rsidTr="00CA099A">
        <w:tc>
          <w:tcPr>
            <w:tcW w:w="25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508" w:type="dxa"/>
            <w:gridSpan w:val="12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E1184C" w:rsidRPr="00A8293B" w:rsidTr="00CA099A">
        <w:tc>
          <w:tcPr>
            <w:tcW w:w="2523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508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 Ծրագրով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Համայնքի բնակավայրերի </w:t>
            </w:r>
            <w:r w:rsidR="00A5533B" w:rsidRPr="00A8293B">
              <w:rPr>
                <w:rFonts w:ascii="GHEA Grapalat" w:hAnsi="GHEA Grapalat"/>
                <w:sz w:val="20"/>
                <w:szCs w:val="20"/>
              </w:rPr>
              <w:t xml:space="preserve">գերեզմանատների 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ցանկապատում և բարեկարգում </w:t>
            </w:r>
          </w:p>
        </w:tc>
      </w:tr>
    </w:tbl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5E16E5" w:rsidRDefault="005E16E5" w:rsidP="00E1184C">
      <w:pPr>
        <w:jc w:val="center"/>
        <w:rPr>
          <w:rFonts w:ascii="GHEA Grapalat" w:hAnsi="GHEA Grapalat"/>
          <w:sz w:val="28"/>
          <w:szCs w:val="28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b/>
          <w:i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16.</w:t>
      </w:r>
      <w:r w:rsidRPr="00A8293B">
        <w:rPr>
          <w:rFonts w:ascii="GHEA Grapalat" w:hAnsi="GHEA Grapalat" w:cs="GHEAGrapalat"/>
          <w:b/>
          <w:i/>
          <w:sz w:val="24"/>
          <w:szCs w:val="24"/>
          <w:u w:val="single"/>
        </w:rPr>
        <w:t>«ԱՊԱՍՏԱՐԱՆՆԵՐԻ ԵՎ ԹԱՔՍՏՈՑՆԵՐԻ ԲԱՐԵԿԱՐԳՈՒՄ ԵՎ ԿԱՀԱՎՈՐՈՒՄ»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0"/>
        <w:gridCol w:w="1505"/>
        <w:gridCol w:w="1031"/>
        <w:gridCol w:w="466"/>
        <w:gridCol w:w="22"/>
        <w:gridCol w:w="862"/>
        <w:gridCol w:w="50"/>
        <w:gridCol w:w="1124"/>
        <w:gridCol w:w="10"/>
        <w:gridCol w:w="12"/>
        <w:gridCol w:w="1185"/>
        <w:gridCol w:w="874"/>
        <w:gridCol w:w="36"/>
        <w:gridCol w:w="1078"/>
      </w:tblGrid>
      <w:tr w:rsidR="00A8293B" w:rsidRPr="00A8293B" w:rsidTr="00CA099A">
        <w:tc>
          <w:tcPr>
            <w:tcW w:w="255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 խնդիր, որի լուծմանն է միտված ծրագիրը</w:t>
            </w:r>
          </w:p>
        </w:tc>
        <w:tc>
          <w:tcPr>
            <w:tcW w:w="847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Քաղաքացիական  պաշտպանության  և  բնակիչների պաշտպանունակության արդյունավետության  բարձրացում </w:t>
            </w:r>
          </w:p>
        </w:tc>
      </w:tr>
      <w:tr w:rsidR="00A8293B" w:rsidRPr="00A8293B" w:rsidTr="00CA099A">
        <w:trPr>
          <w:trHeight w:val="242"/>
        </w:trPr>
        <w:tc>
          <w:tcPr>
            <w:tcW w:w="2559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անմիջական նպատակ՝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 ազգաբնակչությանը ռմբապաստարաններով և թաքստոցներով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255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255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255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200.000.0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80.000.0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2559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Ապաստարանների և թաքստոցների կառուցում, վերազինում և կահավորում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255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255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2559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200.000.0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80.000.0</w:t>
            </w:r>
          </w:p>
        </w:tc>
      </w:tr>
      <w:tr w:rsidR="00A8293B" w:rsidRPr="00A8293B" w:rsidTr="00CA099A">
        <w:tc>
          <w:tcPr>
            <w:tcW w:w="255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847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255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847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400.000.000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400.000.000 դրամ</w:t>
            </w:r>
          </w:p>
        </w:tc>
      </w:tr>
      <w:tr w:rsidR="00A8293B" w:rsidRPr="00A8293B" w:rsidTr="00CA099A">
        <w:tc>
          <w:tcPr>
            <w:tcW w:w="255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847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255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847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Բնակչության անհամաձայնություն, այլ ենթակառուցվածքների անհամապատասխանելիություն, ֆինանսական միջոցների անբավարարություն </w:t>
            </w:r>
          </w:p>
        </w:tc>
      </w:tr>
      <w:tr w:rsidR="00A8293B" w:rsidRPr="00A8293B" w:rsidTr="00CA099A">
        <w:tc>
          <w:tcPr>
            <w:tcW w:w="255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Ծրագրի հիմնական շահառուներ </w:t>
            </w:r>
          </w:p>
        </w:tc>
        <w:tc>
          <w:tcPr>
            <w:tcW w:w="847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Քաղաքացիական ազգաբնակչություն, քաղ. պաշտպանության  հիմնարկներ</w:t>
            </w:r>
          </w:p>
        </w:tc>
      </w:tr>
      <w:tr w:rsidR="00A8293B" w:rsidRPr="00A8293B" w:rsidTr="00CA099A">
        <w:tc>
          <w:tcPr>
            <w:tcW w:w="255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8472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2559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8472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  Ծրագրով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քաղաքում գտնվող ապաստարանների վերանորոգում և կահավորում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քաղաքում գտնվող ապաստարանների և թաքստոցների կոմունիկացիաների վերազինում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 միջոցներով և այլ տեխնիկայով վերազինում </w:t>
            </w: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 11</w:t>
            </w:r>
          </w:p>
        </w:tc>
      </w:tr>
      <w:tr w:rsidR="00E1184C" w:rsidRPr="00A8293B" w:rsidTr="00CA099A">
        <w:trPr>
          <w:trHeight w:val="536"/>
        </w:trPr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11.1</w:t>
            </w:r>
          </w:p>
        </w:tc>
        <w:tc>
          <w:tcPr>
            <w:tcW w:w="5917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11.1.1</w:t>
            </w:r>
          </w:p>
        </w:tc>
      </w:tr>
    </w:tbl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17.«ԱՐՈՏԱՎԱՅՐԵՐԻ ԲԱՐԵԼԱՎՈՒՄ»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0"/>
        <w:gridCol w:w="391"/>
        <w:gridCol w:w="1063"/>
        <w:gridCol w:w="1024"/>
        <w:gridCol w:w="216"/>
        <w:gridCol w:w="378"/>
        <w:gridCol w:w="216"/>
        <w:gridCol w:w="413"/>
        <w:gridCol w:w="216"/>
        <w:gridCol w:w="216"/>
        <w:gridCol w:w="533"/>
        <w:gridCol w:w="529"/>
        <w:gridCol w:w="216"/>
        <w:gridCol w:w="374"/>
      </w:tblGrid>
      <w:tr w:rsidR="00A8293B" w:rsidRPr="00A8293B" w:rsidTr="00CA099A">
        <w:tc>
          <w:tcPr>
            <w:tcW w:w="5560" w:type="dxa"/>
            <w:gridSpan w:val="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</w:p>
        </w:tc>
        <w:tc>
          <w:tcPr>
            <w:tcW w:w="547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Արոտներիապահովումջրախմոցներով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նովակներով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մոտեցնողևսպասարկողճանապարհներով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մակատեղերիցանկապատմամբ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հողերիդեգրադացմանկանխարգելմամբ</w:t>
            </w:r>
          </w:p>
        </w:tc>
      </w:tr>
      <w:tr w:rsidR="00A8293B" w:rsidRPr="00A8293B" w:rsidTr="00CA099A">
        <w:trPr>
          <w:trHeight w:val="242"/>
        </w:trPr>
        <w:tc>
          <w:tcPr>
            <w:tcW w:w="5560" w:type="dxa"/>
            <w:gridSpan w:val="2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Բարձրացնելարոտավայրերի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կերայինհանդակներիարդյունավետությունըամառայինարածեցմանժամանակ</w:t>
            </w:r>
          </w:p>
        </w:tc>
        <w:tc>
          <w:tcPr>
            <w:tcW w:w="5471" w:type="dxa"/>
            <w:gridSpan w:val="12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5560" w:type="dxa"/>
            <w:gridSpan w:val="2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5560" w:type="dxa"/>
            <w:gridSpan w:val="2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5560" w:type="dxa"/>
            <w:gridSpan w:val="2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40.000.0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5560" w:type="dxa"/>
            <w:gridSpan w:val="2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Մշտական ջրամատակարարում նովակներում, արոտների էֆեկտիվ կառավարում, անասնագլխաքանակի որակական և քանակական աճ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12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5560" w:type="dxa"/>
            <w:gridSpan w:val="2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3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5560" w:type="dxa"/>
            <w:gridSpan w:val="2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5560" w:type="dxa"/>
            <w:gridSpan w:val="2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40.000.0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5560" w:type="dxa"/>
            <w:gridSpan w:val="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547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 գյուղացիական և անասնապահական տնտեսվարողների, 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5560" w:type="dxa"/>
            <w:gridSpan w:val="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547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Կապիտալ  ծախսեր՝ 40.000.000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40.000.000 դրամ</w:t>
            </w:r>
          </w:p>
        </w:tc>
      </w:tr>
      <w:tr w:rsidR="00A8293B" w:rsidRPr="00A8293B" w:rsidTr="00CA099A">
        <w:tc>
          <w:tcPr>
            <w:tcW w:w="5560" w:type="dxa"/>
            <w:gridSpan w:val="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Ծրագրի իրականացման համար անհրաժեշտ այլ ռեսուրսներ </w:t>
            </w:r>
          </w:p>
        </w:tc>
        <w:tc>
          <w:tcPr>
            <w:tcW w:w="547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5560" w:type="dxa"/>
            <w:gridSpan w:val="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547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Գյուղացիական տնտեսությունների անխնա և թափթփված վերաբերմունք, ֆինանսական միջոցների անբավարարություն, անհետևողականություն </w:t>
            </w:r>
          </w:p>
        </w:tc>
      </w:tr>
      <w:tr w:rsidR="00A8293B" w:rsidRPr="00A8293B" w:rsidTr="00CA099A">
        <w:tc>
          <w:tcPr>
            <w:tcW w:w="5560" w:type="dxa"/>
            <w:gridSpan w:val="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547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Գյուղացիական և անասնապահական տնտեսություններ, բնապահպանական կազմակերպություններ </w:t>
            </w:r>
          </w:p>
        </w:tc>
      </w:tr>
      <w:tr w:rsidR="00A8293B" w:rsidRPr="00A8293B" w:rsidTr="00CA099A">
        <w:tc>
          <w:tcPr>
            <w:tcW w:w="5560" w:type="dxa"/>
            <w:gridSpan w:val="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5471" w:type="dxa"/>
            <w:gridSpan w:val="12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5560" w:type="dxa"/>
            <w:gridSpan w:val="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5471" w:type="dxa"/>
            <w:gridSpan w:val="12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Ծրագրով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Անգեղակոթ, Ույծ, Սպանդարյան , Շենաթաղ բնակավայրերի արոտավայրերում  ջրախմոցների, նովակների և սպասարկող ճանապարհների կառուցում և բարեկարգում </w:t>
            </w: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12</w:t>
            </w:r>
          </w:p>
        </w:tc>
      </w:tr>
      <w:tr w:rsidR="00E1184C" w:rsidRPr="00A8293B" w:rsidTr="00CA099A">
        <w:trPr>
          <w:trHeight w:val="536"/>
        </w:trPr>
        <w:tc>
          <w:tcPr>
            <w:tcW w:w="5114" w:type="dxa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12.1; 12.2; 12.3</w:t>
            </w:r>
          </w:p>
        </w:tc>
        <w:tc>
          <w:tcPr>
            <w:tcW w:w="5917" w:type="dxa"/>
            <w:gridSpan w:val="13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12.1.1; 12.2.1; 12.2.2</w:t>
            </w:r>
          </w:p>
        </w:tc>
      </w:tr>
    </w:tbl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18.«ԱՐԵՎԱՅԻՆ ԿԱՅԱՆՆԵՐԻ ՏԵՂԱԴՐՈՒՄ»</w:t>
      </w:r>
    </w:p>
    <w:p w:rsidR="00E1184C" w:rsidRPr="00A8293B" w:rsidRDefault="00E1184C" w:rsidP="00E1184C">
      <w:pPr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570"/>
        <w:gridCol w:w="477"/>
        <w:gridCol w:w="1066"/>
        <w:gridCol w:w="22"/>
        <w:gridCol w:w="781"/>
        <w:gridCol w:w="47"/>
        <w:gridCol w:w="755"/>
        <w:gridCol w:w="11"/>
        <w:gridCol w:w="15"/>
        <w:gridCol w:w="1142"/>
        <w:gridCol w:w="917"/>
        <w:gridCol w:w="59"/>
        <w:gridCol w:w="876"/>
      </w:tblGrid>
      <w:tr w:rsidR="00A8293B" w:rsidRPr="00A8293B" w:rsidTr="00CA099A">
        <w:tc>
          <w:tcPr>
            <w:tcW w:w="306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</w:p>
        </w:tc>
        <w:tc>
          <w:tcPr>
            <w:tcW w:w="796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Սեփականարտադրությանկանաչէլեկտրաէներգիայիապահովում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արտադրություն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էներգախնայողությանմակարդակիբարձրացում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համայնքայինբյուջեիծախսայինմասինվազումէլ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A8293B">
              <w:rPr>
                <w:rFonts w:ascii="GHEA Grapalat" w:hAnsi="GHEA Grapalat"/>
                <w:sz w:val="20"/>
                <w:szCs w:val="20"/>
              </w:rPr>
              <w:t>էներգիայիհաշվարկով</w:t>
            </w:r>
          </w:p>
        </w:tc>
      </w:tr>
      <w:tr w:rsidR="00A8293B" w:rsidRPr="00A8293B" w:rsidTr="00CA099A">
        <w:trPr>
          <w:trHeight w:val="242"/>
        </w:trPr>
        <w:tc>
          <w:tcPr>
            <w:tcW w:w="3067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Բարձրացնելէլ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Էներգիայի արդյունավետությունը ինքնածախսածածկը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964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306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306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306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40.000.0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3067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Համայնքապատկան կառույցների խնայողության ապահովում, փողոցային լուսավորության ժամային  և տարածական ավելացում </w:t>
            </w:r>
          </w:p>
        </w:tc>
        <w:tc>
          <w:tcPr>
            <w:tcW w:w="7964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306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306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306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40.000.0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306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796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ավարտական ակտի կազմում և համաձայնեցում շահագրգիռ կողմերի, 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306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796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40.000.000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Ընդհանուր բյուջեն ՝40.000.000 դրամ </w:t>
            </w:r>
          </w:p>
        </w:tc>
      </w:tr>
      <w:tr w:rsidR="00A8293B" w:rsidRPr="00A8293B" w:rsidTr="00CA099A">
        <w:tc>
          <w:tcPr>
            <w:tcW w:w="306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796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306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796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Տարերային աղետներ, կարկուտ, ենթակառուցվածքների անհամապատասխանություն, ֆինանսական միջոցների բացակայություն </w:t>
            </w:r>
          </w:p>
        </w:tc>
      </w:tr>
      <w:tr w:rsidR="00A8293B" w:rsidRPr="00A8293B" w:rsidTr="00CA099A">
        <w:tc>
          <w:tcPr>
            <w:tcW w:w="306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Ծրագրի հիմնական շահառուներ </w:t>
            </w:r>
          </w:p>
        </w:tc>
        <w:tc>
          <w:tcPr>
            <w:tcW w:w="796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Համայնքապետարան, Սիսիանի բնակչություն, մանկապարտեզի երեխաներ </w:t>
            </w:r>
          </w:p>
        </w:tc>
      </w:tr>
      <w:tr w:rsidR="00A8293B" w:rsidRPr="00A8293B" w:rsidTr="00CA099A">
        <w:tc>
          <w:tcPr>
            <w:tcW w:w="306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7964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306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796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Ծրագրով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քաղաքի Սիսական 41 շենքի և մանկապարտեզների արևային կայանների տեղադրում </w:t>
            </w: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7</w:t>
            </w:r>
          </w:p>
        </w:tc>
      </w:tr>
      <w:tr w:rsidR="00E1184C" w:rsidRPr="00A8293B" w:rsidTr="00CA099A">
        <w:trPr>
          <w:trHeight w:val="536"/>
        </w:trPr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7.2; 7.3; 7.ա</w:t>
            </w:r>
          </w:p>
        </w:tc>
        <w:tc>
          <w:tcPr>
            <w:tcW w:w="5917" w:type="dxa"/>
            <w:gridSpan w:val="11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7.1.1; 7.1.2; 7.2.1; 7.3.1; 7.բ.1</w:t>
            </w:r>
          </w:p>
        </w:tc>
      </w:tr>
    </w:tbl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b/>
          <w:i/>
          <w:sz w:val="24"/>
          <w:szCs w:val="24"/>
          <w:u w:val="single"/>
        </w:rPr>
      </w:pPr>
      <w:r w:rsidRPr="00A8293B">
        <w:rPr>
          <w:rFonts w:ascii="GHEA Grapalat" w:hAnsi="GHEA Grapalat" w:cs="GHEAGrapalat"/>
          <w:b/>
          <w:i/>
          <w:sz w:val="24"/>
          <w:szCs w:val="24"/>
          <w:u w:val="single"/>
        </w:rPr>
        <w:t>19.«ՀԱՍԱՐԱԿԱԿԱՆ ՏՐԱՆՍՊՈՐՏԻ ԳՈՐԾԱՐԿՄԱՆ ԱՊԱՀՈՎՈՒՄ»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8"/>
        <w:gridCol w:w="522"/>
        <w:gridCol w:w="347"/>
        <w:gridCol w:w="1409"/>
        <w:gridCol w:w="185"/>
        <w:gridCol w:w="377"/>
        <w:gridCol w:w="188"/>
        <w:gridCol w:w="345"/>
        <w:gridCol w:w="183"/>
        <w:gridCol w:w="184"/>
        <w:gridCol w:w="1173"/>
        <w:gridCol w:w="800"/>
        <w:gridCol w:w="194"/>
        <w:gridCol w:w="780"/>
      </w:tblGrid>
      <w:tr w:rsidR="00A8293B" w:rsidRPr="00A8293B" w:rsidTr="00CA099A">
        <w:tc>
          <w:tcPr>
            <w:tcW w:w="431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</w:p>
        </w:tc>
        <w:tc>
          <w:tcPr>
            <w:tcW w:w="672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Ուղևորափոխադրումներիապահովումներհամայնքայինևմիջհամայնքայինհասարակականտրանսպորտիցօգտվողներիհամար</w:t>
            </w:r>
          </w:p>
        </w:tc>
      </w:tr>
      <w:tr w:rsidR="00A8293B" w:rsidRPr="00A8293B" w:rsidTr="00CA099A">
        <w:trPr>
          <w:trHeight w:val="242"/>
        </w:trPr>
        <w:tc>
          <w:tcPr>
            <w:tcW w:w="4311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Ապահովելտեղաշարժվելուհասանելիություններհամայնքայինևմիջհամայնքայինմակարդակում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6720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431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431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431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145.000.0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rPr>
          <w:trHeight w:val="287"/>
        </w:trPr>
        <w:tc>
          <w:tcPr>
            <w:tcW w:w="4311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Բնակչության հասարակական տրանսպորտից անխափան և կանոնավոր օգտվելու հնարավորություն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720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431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431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4311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145.000.0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:rsidTr="00CA099A">
        <w:tc>
          <w:tcPr>
            <w:tcW w:w="431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672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աշխատանքների վերահսկողություն, ընդունում, հանձնման – ընդունման, գործարկման ակտի կազմում և համաձայնեցում շահագրգիռ կողմերի, 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431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672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145.000.000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145.000.000 դրամ</w:t>
            </w:r>
          </w:p>
        </w:tc>
      </w:tr>
      <w:tr w:rsidR="00A8293B" w:rsidRPr="00A8293B" w:rsidTr="00CA099A">
        <w:tc>
          <w:tcPr>
            <w:tcW w:w="431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672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431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672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Շահագործման թերություններ, ֆինանսավորման  ընդատումներ</w:t>
            </w:r>
          </w:p>
        </w:tc>
      </w:tr>
      <w:tr w:rsidR="00A8293B" w:rsidRPr="00A8293B" w:rsidTr="00CA099A">
        <w:tc>
          <w:tcPr>
            <w:tcW w:w="431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672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Համայնքի հասարակական տրանսպորտից օգտվող բնակիչներ, դպրոցականներ, ուսանողներ</w:t>
            </w:r>
          </w:p>
        </w:tc>
      </w:tr>
      <w:tr w:rsidR="00A8293B" w:rsidRPr="00A8293B" w:rsidTr="00CA099A">
        <w:tc>
          <w:tcPr>
            <w:tcW w:w="431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6720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4311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6720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Ծրագրով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քաղաքի միջքաղաքային երթուղու համար երկու ժամանակակից միկրոավտոբուսի ձեռբերում </w:t>
            </w: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 ԶԱՐԳԱՑՄԱՆ ՆՊԱՏԱԿ 11</w:t>
            </w:r>
          </w:p>
        </w:tc>
      </w:tr>
      <w:tr w:rsidR="00E1184C" w:rsidRPr="00A8293B" w:rsidTr="00CA099A">
        <w:trPr>
          <w:trHeight w:val="536"/>
        </w:trPr>
        <w:tc>
          <w:tcPr>
            <w:tcW w:w="5114" w:type="dxa"/>
            <w:gridSpan w:val="2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Թիրախ 11.2</w:t>
            </w:r>
          </w:p>
        </w:tc>
        <w:tc>
          <w:tcPr>
            <w:tcW w:w="5917" w:type="dxa"/>
            <w:gridSpan w:val="12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11.2.1</w:t>
            </w:r>
          </w:p>
        </w:tc>
      </w:tr>
    </w:tbl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10"/>
          <w:szCs w:val="10"/>
        </w:rPr>
      </w:pPr>
    </w:p>
    <w:p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r w:rsidRPr="00A8293B">
        <w:rPr>
          <w:rFonts w:ascii="GHEA Grapalat" w:hAnsi="GHEA Grapalat"/>
          <w:sz w:val="28"/>
          <w:szCs w:val="28"/>
        </w:rPr>
        <w:t>Ծրագրի անձնագիր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20.«ԲԱԶՄԱԲՆԱԿԱՐԱՆ ՇԵՆՔԵՐԻ ՄՈՒՏՔԵՐԻ ՏԱՆԻՔՆԵՐԻ, ԼՈՒՍԱՄՈՒՏՆԵՐԻ, ԴՌՆԵՐԻ, ԲԱԶՐԻՔՆԵՐԻ, ՊԱՏԵՐԻ ՎԵՐԱՆՈՐՈԳՄԱՆ, ՀԱՐԴԱՐՄԱՆ, ՆԵՐԿՄԱՆ ԱՇԽԱՏԱՆՔՆԵՐ»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4"/>
        <w:gridCol w:w="471"/>
        <w:gridCol w:w="543"/>
        <w:gridCol w:w="1174"/>
        <w:gridCol w:w="138"/>
        <w:gridCol w:w="429"/>
        <w:gridCol w:w="158"/>
        <w:gridCol w:w="427"/>
        <w:gridCol w:w="136"/>
        <w:gridCol w:w="128"/>
        <w:gridCol w:w="979"/>
        <w:gridCol w:w="991"/>
        <w:gridCol w:w="142"/>
        <w:gridCol w:w="975"/>
      </w:tblGrid>
      <w:tr w:rsidR="00A8293B" w:rsidRPr="00A8293B" w:rsidTr="00CA099A">
        <w:tc>
          <w:tcPr>
            <w:tcW w:w="461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</w:p>
        </w:tc>
        <w:tc>
          <w:tcPr>
            <w:tcW w:w="641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Բազմաբնակարանշենքերիբնակիչներինվազագույնբարեկեցիկպայմաններովապահովում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շենքերիբարեկարգում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sz w:val="20"/>
                <w:szCs w:val="20"/>
              </w:rPr>
              <w:t>խնամվածշքամուտքերիևաստիճանահարթակներիվերանորոգում</w:t>
            </w:r>
          </w:p>
        </w:tc>
      </w:tr>
      <w:tr w:rsidR="00A8293B" w:rsidRPr="00A8293B" w:rsidTr="00CA099A">
        <w:trPr>
          <w:trHeight w:val="242"/>
        </w:trPr>
        <w:tc>
          <w:tcPr>
            <w:tcW w:w="4617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Բարձրացնելբնակիչներիկենսամակարդակըկենցաղայինպայմանների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սանիտարականվիճակիբարելավմամբ</w:t>
            </w:r>
          </w:p>
        </w:tc>
        <w:tc>
          <w:tcPr>
            <w:tcW w:w="6414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:rsidTr="00CA099A">
        <w:trPr>
          <w:trHeight w:val="330"/>
        </w:trPr>
        <w:tc>
          <w:tcPr>
            <w:tcW w:w="461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285"/>
        </w:trPr>
        <w:tc>
          <w:tcPr>
            <w:tcW w:w="461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285"/>
        </w:trPr>
        <w:tc>
          <w:tcPr>
            <w:tcW w:w="461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160.000.0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145.000.0</w:t>
            </w:r>
          </w:p>
        </w:tc>
      </w:tr>
      <w:tr w:rsidR="00A8293B" w:rsidRPr="00A8293B" w:rsidTr="00CA099A">
        <w:trPr>
          <w:trHeight w:val="287"/>
        </w:trPr>
        <w:tc>
          <w:tcPr>
            <w:tcW w:w="4617" w:type="dxa"/>
            <w:vMerge w:val="restart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միջանկյալ արդյունքներ՝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Ջեռուցման ծախսերի նվազում, էներգախնայող համակարգի ներդրում, մաքուր և խնամված շքամուտքեր 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414" w:type="dxa"/>
            <w:gridSpan w:val="13"/>
            <w:tcBorders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rPr>
          <w:trHeight w:val="480"/>
        </w:trPr>
        <w:tc>
          <w:tcPr>
            <w:tcW w:w="461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/հազար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դրամ /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արժեք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Թիրախային արժեքներ</w:t>
            </w:r>
          </w:p>
        </w:tc>
      </w:tr>
      <w:tr w:rsidR="00A8293B" w:rsidRPr="00A8293B" w:rsidTr="00CA099A">
        <w:trPr>
          <w:trHeight w:val="395"/>
        </w:trPr>
        <w:tc>
          <w:tcPr>
            <w:tcW w:w="461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:rsidTr="00CA099A">
        <w:trPr>
          <w:trHeight w:val="530"/>
        </w:trPr>
        <w:tc>
          <w:tcPr>
            <w:tcW w:w="4617" w:type="dxa"/>
            <w:vMerge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160.000.0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145.000.0</w:t>
            </w:r>
          </w:p>
        </w:tc>
      </w:tr>
      <w:tr w:rsidR="00A8293B" w:rsidRPr="00A8293B" w:rsidTr="00CA099A">
        <w:tc>
          <w:tcPr>
            <w:tcW w:w="461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գործողությունները</w:t>
            </w:r>
          </w:p>
        </w:tc>
        <w:tc>
          <w:tcPr>
            <w:tcW w:w="641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Միջանկյալ արդյունքն ապահովող գործողություններ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Գնումների  կազմակերպում, պայմանագրերի կնքում, շին.աշխատանքների վերահսկողություն, ընդունում, ավարտական  ակտի կազմում և համաձայնեցում շահագրգիռ կողմերի,  համայնքապետարանի և պատկան մարմինների հետ</w:t>
            </w:r>
          </w:p>
        </w:tc>
      </w:tr>
      <w:tr w:rsidR="00A8293B" w:rsidRPr="00A8293B" w:rsidTr="00CA099A">
        <w:tc>
          <w:tcPr>
            <w:tcW w:w="461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բյուջեն</w:t>
            </w:r>
          </w:p>
        </w:tc>
        <w:tc>
          <w:tcPr>
            <w:tcW w:w="641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Ընթացիկ ծախսեր՝ 0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Կապիտալ  ծախսեր՝ 425.000.000 դրամ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Ընդհանուր բյուջեն ՝ 425.000.000 դրամ</w:t>
            </w:r>
          </w:p>
        </w:tc>
      </w:tr>
      <w:tr w:rsidR="00A8293B" w:rsidRPr="00A8293B" w:rsidTr="00CA099A">
        <w:tc>
          <w:tcPr>
            <w:tcW w:w="461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անհրաժեշտ այլ ռեսուրսներ </w:t>
            </w:r>
          </w:p>
        </w:tc>
        <w:tc>
          <w:tcPr>
            <w:tcW w:w="641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:rsidTr="00CA099A">
        <w:tc>
          <w:tcPr>
            <w:tcW w:w="461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հիմնական ռիսկեր</w:t>
            </w:r>
          </w:p>
        </w:tc>
        <w:tc>
          <w:tcPr>
            <w:tcW w:w="641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Ազգաբնակչության անփույթ և կոպիտ վերաբերմունք շքամուտքերից օգտվելիս, ֆինանսական անբավարարություն  </w:t>
            </w:r>
          </w:p>
        </w:tc>
      </w:tr>
      <w:tr w:rsidR="00A8293B" w:rsidRPr="00A8293B" w:rsidTr="00CA099A">
        <w:tc>
          <w:tcPr>
            <w:tcW w:w="461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Ծրագրի հիմնական շահառուներ </w:t>
            </w:r>
          </w:p>
        </w:tc>
        <w:tc>
          <w:tcPr>
            <w:tcW w:w="641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Բազմաբնակարան շենքերի բնակիչներ, Սիսիանի համայնքապետարան </w:t>
            </w:r>
          </w:p>
        </w:tc>
      </w:tr>
      <w:tr w:rsidR="00A8293B" w:rsidRPr="00A8293B" w:rsidTr="00CA099A">
        <w:tc>
          <w:tcPr>
            <w:tcW w:w="461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սկիզբ և ավարտ</w:t>
            </w:r>
          </w:p>
        </w:tc>
        <w:tc>
          <w:tcPr>
            <w:tcW w:w="6414" w:type="dxa"/>
            <w:gridSpan w:val="13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2023- 2027 թվականներ</w:t>
            </w:r>
          </w:p>
        </w:tc>
      </w:tr>
      <w:tr w:rsidR="00A8293B" w:rsidRPr="00A8293B" w:rsidTr="00CA099A">
        <w:tc>
          <w:tcPr>
            <w:tcW w:w="4617" w:type="dxa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Ծրագրի համառոտ նկարագրություն</w:t>
            </w:r>
          </w:p>
        </w:tc>
        <w:tc>
          <w:tcPr>
            <w:tcW w:w="6414" w:type="dxa"/>
            <w:gridSpan w:val="13"/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Ծրագրով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նախատեսվում  է՝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Սիսիան համայնքի բազմաբնակարան շենքերի տանիքների վերանորոգում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համայնքի բազմաբնակարան շենքերի մուտքերի  լուսամուտների  նորով փոխարինում, մուտքերի պատերի վերանորոգում, հարդարում: Դռների, բազրիքների վերանորոգում </w:t>
            </w:r>
          </w:p>
          <w:p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2027 թվական </w:t>
            </w:r>
          </w:p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Սիսիան համայնքի բազմաբնակարան շենքերի տանիքների վերանորոգում </w:t>
            </w:r>
          </w:p>
        </w:tc>
      </w:tr>
      <w:tr w:rsidR="00A8293B" w:rsidRPr="00A8293B" w:rsidTr="00CA099A">
        <w:trPr>
          <w:trHeight w:val="428"/>
        </w:trPr>
        <w:tc>
          <w:tcPr>
            <w:tcW w:w="11031" w:type="dxa"/>
            <w:gridSpan w:val="14"/>
          </w:tcPr>
          <w:p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ՄԱԿ  ԿԱՅՈՒՆ ԶԱՐԳԱՑՄԱՆ ՆՊԱՏԱԿ 11</w:t>
            </w:r>
          </w:p>
        </w:tc>
      </w:tr>
      <w:tr w:rsidR="00E1184C" w:rsidRPr="00A8293B" w:rsidTr="00CA099A">
        <w:trPr>
          <w:trHeight w:val="536"/>
        </w:trPr>
        <w:tc>
          <w:tcPr>
            <w:tcW w:w="5114" w:type="dxa"/>
            <w:gridSpan w:val="2"/>
            <w:tcBorders>
              <w:righ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Թիրախ 11.1</w:t>
            </w:r>
          </w:p>
        </w:tc>
        <w:tc>
          <w:tcPr>
            <w:tcW w:w="5917" w:type="dxa"/>
            <w:gridSpan w:val="12"/>
            <w:tcBorders>
              <w:left w:val="single" w:sz="4" w:space="0" w:color="auto"/>
            </w:tcBorders>
          </w:tcPr>
          <w:p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Ցուցանիշ  11.1.1</w:t>
            </w:r>
          </w:p>
        </w:tc>
      </w:tr>
    </w:tbl>
    <w:p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:rsidR="00E1184C" w:rsidRPr="00A8293B" w:rsidRDefault="00E1184C" w:rsidP="00533CDF">
      <w:pPr>
        <w:jc w:val="center"/>
        <w:rPr>
          <w:rFonts w:ascii="GHEA Grapalat" w:hAnsi="GHEA Grapalat"/>
          <w:sz w:val="28"/>
          <w:szCs w:val="28"/>
        </w:rPr>
      </w:pPr>
    </w:p>
    <w:sectPr w:rsidR="00E1184C" w:rsidRPr="00A8293B" w:rsidSect="006A063D">
      <w:footerReference w:type="default" r:id="rId40"/>
      <w:pgSz w:w="11909" w:h="16834" w:code="9"/>
      <w:pgMar w:top="426" w:right="547" w:bottom="634" w:left="547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36" w:rsidRDefault="003C3536" w:rsidP="00CA0FC9">
      <w:pPr>
        <w:spacing w:after="0" w:line="240" w:lineRule="auto"/>
      </w:pPr>
      <w:r>
        <w:separator/>
      </w:r>
    </w:p>
  </w:endnote>
  <w:endnote w:type="continuationSeparator" w:id="0">
    <w:p w:rsidR="003C3536" w:rsidRDefault="003C3536" w:rsidP="00CA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0C002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642093"/>
      <w:docPartObj>
        <w:docPartGallery w:val="Page Numbers (Bottom of Page)"/>
        <w:docPartUnique/>
      </w:docPartObj>
    </w:sdtPr>
    <w:sdtContent>
      <w:p w:rsidR="00CA099A" w:rsidRDefault="00CA099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6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A099A" w:rsidRDefault="00CA099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36" w:rsidRDefault="003C3536" w:rsidP="00CA0FC9">
      <w:pPr>
        <w:spacing w:after="0" w:line="240" w:lineRule="auto"/>
      </w:pPr>
      <w:r>
        <w:separator/>
      </w:r>
    </w:p>
  </w:footnote>
  <w:footnote w:type="continuationSeparator" w:id="0">
    <w:p w:rsidR="003C3536" w:rsidRDefault="003C3536" w:rsidP="00CA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829"/>
    <w:multiLevelType w:val="hybridMultilevel"/>
    <w:tmpl w:val="230CD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60F2"/>
    <w:multiLevelType w:val="hybridMultilevel"/>
    <w:tmpl w:val="31805D2E"/>
    <w:lvl w:ilvl="0" w:tplc="359E4E5C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F1F"/>
    <w:multiLevelType w:val="hybridMultilevel"/>
    <w:tmpl w:val="31865B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A0F00"/>
    <w:multiLevelType w:val="hybridMultilevel"/>
    <w:tmpl w:val="440606A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746A60"/>
    <w:multiLevelType w:val="hybridMultilevel"/>
    <w:tmpl w:val="44FAA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569F9"/>
    <w:multiLevelType w:val="hybridMultilevel"/>
    <w:tmpl w:val="91D88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496"/>
    <w:multiLevelType w:val="hybridMultilevel"/>
    <w:tmpl w:val="581EF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3A78"/>
    <w:multiLevelType w:val="hybridMultilevel"/>
    <w:tmpl w:val="7C240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204AF"/>
    <w:multiLevelType w:val="hybridMultilevel"/>
    <w:tmpl w:val="C9E27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495C"/>
    <w:multiLevelType w:val="hybridMultilevel"/>
    <w:tmpl w:val="4784F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1B3E"/>
    <w:multiLevelType w:val="hybridMultilevel"/>
    <w:tmpl w:val="B05E9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61E3"/>
    <w:multiLevelType w:val="hybridMultilevel"/>
    <w:tmpl w:val="22183A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367ED"/>
    <w:multiLevelType w:val="hybridMultilevel"/>
    <w:tmpl w:val="7F2AD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B7B6E"/>
    <w:multiLevelType w:val="hybridMultilevel"/>
    <w:tmpl w:val="DD9E90E4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224F5E64"/>
    <w:multiLevelType w:val="hybridMultilevel"/>
    <w:tmpl w:val="C4162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65437"/>
    <w:multiLevelType w:val="hybridMultilevel"/>
    <w:tmpl w:val="FEF8FE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521BA2"/>
    <w:multiLevelType w:val="hybridMultilevel"/>
    <w:tmpl w:val="7A5A4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87F"/>
    <w:multiLevelType w:val="hybridMultilevel"/>
    <w:tmpl w:val="E0164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77DCE"/>
    <w:multiLevelType w:val="hybridMultilevel"/>
    <w:tmpl w:val="5440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B5A64"/>
    <w:multiLevelType w:val="hybridMultilevel"/>
    <w:tmpl w:val="FFBA0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F201B"/>
    <w:multiLevelType w:val="hybridMultilevel"/>
    <w:tmpl w:val="C3B80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D0C3A"/>
    <w:multiLevelType w:val="hybridMultilevel"/>
    <w:tmpl w:val="90D25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C1957"/>
    <w:multiLevelType w:val="hybridMultilevel"/>
    <w:tmpl w:val="3F76E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728A6"/>
    <w:multiLevelType w:val="hybridMultilevel"/>
    <w:tmpl w:val="DD744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04176"/>
    <w:multiLevelType w:val="hybridMultilevel"/>
    <w:tmpl w:val="F62ED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23FA5"/>
    <w:multiLevelType w:val="hybridMultilevel"/>
    <w:tmpl w:val="DFD23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E694F"/>
    <w:multiLevelType w:val="hybridMultilevel"/>
    <w:tmpl w:val="8E805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E2F8B"/>
    <w:multiLevelType w:val="hybridMultilevel"/>
    <w:tmpl w:val="26329A4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4189765F"/>
    <w:multiLevelType w:val="hybridMultilevel"/>
    <w:tmpl w:val="C8202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A15B0"/>
    <w:multiLevelType w:val="hybridMultilevel"/>
    <w:tmpl w:val="5298E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B077B"/>
    <w:multiLevelType w:val="hybridMultilevel"/>
    <w:tmpl w:val="75360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32690"/>
    <w:multiLevelType w:val="hybridMultilevel"/>
    <w:tmpl w:val="1A8A8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0940F2"/>
    <w:multiLevelType w:val="hybridMultilevel"/>
    <w:tmpl w:val="2514D4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CC6CE7"/>
    <w:multiLevelType w:val="hybridMultilevel"/>
    <w:tmpl w:val="75084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67CAB"/>
    <w:multiLevelType w:val="hybridMultilevel"/>
    <w:tmpl w:val="F632A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724A9"/>
    <w:multiLevelType w:val="hybridMultilevel"/>
    <w:tmpl w:val="4536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D0501"/>
    <w:multiLevelType w:val="hybridMultilevel"/>
    <w:tmpl w:val="381E5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1D7996"/>
    <w:multiLevelType w:val="hybridMultilevel"/>
    <w:tmpl w:val="934439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B657AB"/>
    <w:multiLevelType w:val="hybridMultilevel"/>
    <w:tmpl w:val="28849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109E0"/>
    <w:multiLevelType w:val="hybridMultilevel"/>
    <w:tmpl w:val="C6C4C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A037A"/>
    <w:multiLevelType w:val="hybridMultilevel"/>
    <w:tmpl w:val="FEC44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C42F7"/>
    <w:multiLevelType w:val="hybridMultilevel"/>
    <w:tmpl w:val="9294E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42EF9"/>
    <w:multiLevelType w:val="hybridMultilevel"/>
    <w:tmpl w:val="8B70D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76129"/>
    <w:multiLevelType w:val="hybridMultilevel"/>
    <w:tmpl w:val="48E29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95E7B"/>
    <w:multiLevelType w:val="hybridMultilevel"/>
    <w:tmpl w:val="B3AA2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A3595"/>
    <w:multiLevelType w:val="hybridMultilevel"/>
    <w:tmpl w:val="91502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67B55"/>
    <w:multiLevelType w:val="hybridMultilevel"/>
    <w:tmpl w:val="3BCA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D54EC"/>
    <w:multiLevelType w:val="hybridMultilevel"/>
    <w:tmpl w:val="2D0202DA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8" w15:restartNumberingAfterBreak="0">
    <w:nsid w:val="7DC1218D"/>
    <w:multiLevelType w:val="hybridMultilevel"/>
    <w:tmpl w:val="4F282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26"/>
  </w:num>
  <w:num w:numId="4">
    <w:abstractNumId w:val="40"/>
  </w:num>
  <w:num w:numId="5">
    <w:abstractNumId w:val="0"/>
  </w:num>
  <w:num w:numId="6">
    <w:abstractNumId w:val="29"/>
  </w:num>
  <w:num w:numId="7">
    <w:abstractNumId w:val="34"/>
  </w:num>
  <w:num w:numId="8">
    <w:abstractNumId w:val="41"/>
  </w:num>
  <w:num w:numId="9">
    <w:abstractNumId w:val="23"/>
  </w:num>
  <w:num w:numId="10">
    <w:abstractNumId w:val="14"/>
  </w:num>
  <w:num w:numId="11">
    <w:abstractNumId w:val="12"/>
  </w:num>
  <w:num w:numId="12">
    <w:abstractNumId w:val="42"/>
  </w:num>
  <w:num w:numId="13">
    <w:abstractNumId w:val="9"/>
  </w:num>
  <w:num w:numId="14">
    <w:abstractNumId w:val="17"/>
  </w:num>
  <w:num w:numId="15">
    <w:abstractNumId w:val="44"/>
  </w:num>
  <w:num w:numId="16">
    <w:abstractNumId w:val="8"/>
  </w:num>
  <w:num w:numId="17">
    <w:abstractNumId w:val="20"/>
  </w:num>
  <w:num w:numId="18">
    <w:abstractNumId w:val="45"/>
  </w:num>
  <w:num w:numId="19">
    <w:abstractNumId w:val="16"/>
  </w:num>
  <w:num w:numId="20">
    <w:abstractNumId w:val="25"/>
  </w:num>
  <w:num w:numId="21">
    <w:abstractNumId w:val="38"/>
  </w:num>
  <w:num w:numId="22">
    <w:abstractNumId w:val="10"/>
  </w:num>
  <w:num w:numId="23">
    <w:abstractNumId w:val="24"/>
  </w:num>
  <w:num w:numId="24">
    <w:abstractNumId w:val="28"/>
  </w:num>
  <w:num w:numId="25">
    <w:abstractNumId w:val="19"/>
  </w:num>
  <w:num w:numId="26">
    <w:abstractNumId w:val="5"/>
  </w:num>
  <w:num w:numId="27">
    <w:abstractNumId w:val="21"/>
  </w:num>
  <w:num w:numId="28">
    <w:abstractNumId w:val="43"/>
  </w:num>
  <w:num w:numId="29">
    <w:abstractNumId w:val="1"/>
  </w:num>
  <w:num w:numId="30">
    <w:abstractNumId w:val="7"/>
  </w:num>
  <w:num w:numId="31">
    <w:abstractNumId w:val="18"/>
  </w:num>
  <w:num w:numId="32">
    <w:abstractNumId w:val="33"/>
  </w:num>
  <w:num w:numId="33">
    <w:abstractNumId w:val="35"/>
  </w:num>
  <w:num w:numId="34">
    <w:abstractNumId w:val="46"/>
  </w:num>
  <w:num w:numId="35">
    <w:abstractNumId w:val="27"/>
  </w:num>
  <w:num w:numId="36">
    <w:abstractNumId w:val="36"/>
  </w:num>
  <w:num w:numId="37">
    <w:abstractNumId w:val="15"/>
  </w:num>
  <w:num w:numId="38">
    <w:abstractNumId w:val="3"/>
  </w:num>
  <w:num w:numId="39">
    <w:abstractNumId w:val="11"/>
  </w:num>
  <w:num w:numId="40">
    <w:abstractNumId w:val="37"/>
  </w:num>
  <w:num w:numId="41">
    <w:abstractNumId w:val="32"/>
  </w:num>
  <w:num w:numId="42">
    <w:abstractNumId w:val="2"/>
  </w:num>
  <w:num w:numId="43">
    <w:abstractNumId w:val="4"/>
  </w:num>
  <w:num w:numId="44">
    <w:abstractNumId w:val="13"/>
  </w:num>
  <w:num w:numId="45">
    <w:abstractNumId w:val="31"/>
  </w:num>
  <w:num w:numId="46">
    <w:abstractNumId w:val="22"/>
  </w:num>
  <w:num w:numId="47">
    <w:abstractNumId w:val="30"/>
  </w:num>
  <w:num w:numId="48">
    <w:abstractNumId w:val="48"/>
  </w:num>
  <w:num w:numId="49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4"/>
    <w:rsid w:val="0000232B"/>
    <w:rsid w:val="00003227"/>
    <w:rsid w:val="00011201"/>
    <w:rsid w:val="00014E4D"/>
    <w:rsid w:val="00015B19"/>
    <w:rsid w:val="000165C3"/>
    <w:rsid w:val="00017B17"/>
    <w:rsid w:val="00020B33"/>
    <w:rsid w:val="00022A47"/>
    <w:rsid w:val="0002398A"/>
    <w:rsid w:val="000362F2"/>
    <w:rsid w:val="000402CE"/>
    <w:rsid w:val="000428A2"/>
    <w:rsid w:val="000532AF"/>
    <w:rsid w:val="0006657C"/>
    <w:rsid w:val="000712A6"/>
    <w:rsid w:val="00077541"/>
    <w:rsid w:val="00081C89"/>
    <w:rsid w:val="0008522A"/>
    <w:rsid w:val="0008711F"/>
    <w:rsid w:val="000923B8"/>
    <w:rsid w:val="000A5900"/>
    <w:rsid w:val="000A722A"/>
    <w:rsid w:val="000B2392"/>
    <w:rsid w:val="000C27A1"/>
    <w:rsid w:val="000C744A"/>
    <w:rsid w:val="000C76EF"/>
    <w:rsid w:val="000D4F9F"/>
    <w:rsid w:val="000D534F"/>
    <w:rsid w:val="000E1DB4"/>
    <w:rsid w:val="000E2306"/>
    <w:rsid w:val="000E2CE9"/>
    <w:rsid w:val="000E5CC6"/>
    <w:rsid w:val="000F0C4F"/>
    <w:rsid w:val="000F0EDC"/>
    <w:rsid w:val="000F70C5"/>
    <w:rsid w:val="00100BC0"/>
    <w:rsid w:val="00100EA1"/>
    <w:rsid w:val="00102D8B"/>
    <w:rsid w:val="001375C6"/>
    <w:rsid w:val="00141729"/>
    <w:rsid w:val="00141C2B"/>
    <w:rsid w:val="00145644"/>
    <w:rsid w:val="001524B9"/>
    <w:rsid w:val="00153386"/>
    <w:rsid w:val="00155D37"/>
    <w:rsid w:val="00162615"/>
    <w:rsid w:val="0016283A"/>
    <w:rsid w:val="00164612"/>
    <w:rsid w:val="0016532B"/>
    <w:rsid w:val="00181F0D"/>
    <w:rsid w:val="00182082"/>
    <w:rsid w:val="001855AA"/>
    <w:rsid w:val="001878F6"/>
    <w:rsid w:val="00187C76"/>
    <w:rsid w:val="001945C3"/>
    <w:rsid w:val="001A081F"/>
    <w:rsid w:val="001A12D8"/>
    <w:rsid w:val="001B24FE"/>
    <w:rsid w:val="001B3AFF"/>
    <w:rsid w:val="001B4C3A"/>
    <w:rsid w:val="001B4C74"/>
    <w:rsid w:val="001B5F4F"/>
    <w:rsid w:val="001B7651"/>
    <w:rsid w:val="001C4BEC"/>
    <w:rsid w:val="001D62D7"/>
    <w:rsid w:val="001E0160"/>
    <w:rsid w:val="001E0D9E"/>
    <w:rsid w:val="001F4FD4"/>
    <w:rsid w:val="001F5649"/>
    <w:rsid w:val="001F7048"/>
    <w:rsid w:val="002037C1"/>
    <w:rsid w:val="00203CAF"/>
    <w:rsid w:val="00206708"/>
    <w:rsid w:val="00210D8C"/>
    <w:rsid w:val="00214416"/>
    <w:rsid w:val="0023136E"/>
    <w:rsid w:val="0023325F"/>
    <w:rsid w:val="00237F3B"/>
    <w:rsid w:val="00241638"/>
    <w:rsid w:val="002425DE"/>
    <w:rsid w:val="002467A7"/>
    <w:rsid w:val="0024705F"/>
    <w:rsid w:val="002477BA"/>
    <w:rsid w:val="00257F96"/>
    <w:rsid w:val="00262577"/>
    <w:rsid w:val="00270D8E"/>
    <w:rsid w:val="0027533E"/>
    <w:rsid w:val="002758E5"/>
    <w:rsid w:val="00284315"/>
    <w:rsid w:val="00285C77"/>
    <w:rsid w:val="002A29A0"/>
    <w:rsid w:val="002A335D"/>
    <w:rsid w:val="002A38D7"/>
    <w:rsid w:val="002A4E54"/>
    <w:rsid w:val="002B056B"/>
    <w:rsid w:val="002B33B8"/>
    <w:rsid w:val="002B3781"/>
    <w:rsid w:val="002B3EBE"/>
    <w:rsid w:val="002B402F"/>
    <w:rsid w:val="002B4329"/>
    <w:rsid w:val="002B4F1E"/>
    <w:rsid w:val="002D0299"/>
    <w:rsid w:val="002D2A34"/>
    <w:rsid w:val="002D5CFD"/>
    <w:rsid w:val="002D7470"/>
    <w:rsid w:val="002E1E3F"/>
    <w:rsid w:val="002E4B17"/>
    <w:rsid w:val="002E4F76"/>
    <w:rsid w:val="002F179A"/>
    <w:rsid w:val="002F22B2"/>
    <w:rsid w:val="002F751B"/>
    <w:rsid w:val="00304CA2"/>
    <w:rsid w:val="003120C9"/>
    <w:rsid w:val="00313844"/>
    <w:rsid w:val="00316446"/>
    <w:rsid w:val="003164B2"/>
    <w:rsid w:val="003222B6"/>
    <w:rsid w:val="00322F97"/>
    <w:rsid w:val="00327D49"/>
    <w:rsid w:val="00327F34"/>
    <w:rsid w:val="00330504"/>
    <w:rsid w:val="0033114B"/>
    <w:rsid w:val="003330D2"/>
    <w:rsid w:val="0033362B"/>
    <w:rsid w:val="003374ED"/>
    <w:rsid w:val="00337A9F"/>
    <w:rsid w:val="00345C76"/>
    <w:rsid w:val="0034717C"/>
    <w:rsid w:val="00362210"/>
    <w:rsid w:val="00370E9A"/>
    <w:rsid w:val="003750FC"/>
    <w:rsid w:val="003757FC"/>
    <w:rsid w:val="00387573"/>
    <w:rsid w:val="003916C1"/>
    <w:rsid w:val="003933C5"/>
    <w:rsid w:val="00395D77"/>
    <w:rsid w:val="00397766"/>
    <w:rsid w:val="003A2588"/>
    <w:rsid w:val="003A550A"/>
    <w:rsid w:val="003A5D8C"/>
    <w:rsid w:val="003B4445"/>
    <w:rsid w:val="003B44C5"/>
    <w:rsid w:val="003C206E"/>
    <w:rsid w:val="003C3536"/>
    <w:rsid w:val="003C667A"/>
    <w:rsid w:val="003C6AA9"/>
    <w:rsid w:val="003D292F"/>
    <w:rsid w:val="003D29EC"/>
    <w:rsid w:val="003D4130"/>
    <w:rsid w:val="003D64AC"/>
    <w:rsid w:val="003D7864"/>
    <w:rsid w:val="003E2A83"/>
    <w:rsid w:val="003F18EE"/>
    <w:rsid w:val="00400E31"/>
    <w:rsid w:val="004127B2"/>
    <w:rsid w:val="004175FC"/>
    <w:rsid w:val="00422E72"/>
    <w:rsid w:val="00424BCF"/>
    <w:rsid w:val="00435E50"/>
    <w:rsid w:val="00435FD9"/>
    <w:rsid w:val="00436A2C"/>
    <w:rsid w:val="00444A31"/>
    <w:rsid w:val="00455EE4"/>
    <w:rsid w:val="00457E05"/>
    <w:rsid w:val="00466CD0"/>
    <w:rsid w:val="00471CF6"/>
    <w:rsid w:val="00472337"/>
    <w:rsid w:val="0047494B"/>
    <w:rsid w:val="0048138A"/>
    <w:rsid w:val="004819E8"/>
    <w:rsid w:val="00481B75"/>
    <w:rsid w:val="00491B41"/>
    <w:rsid w:val="00494B5E"/>
    <w:rsid w:val="004A016E"/>
    <w:rsid w:val="004A2033"/>
    <w:rsid w:val="004A2579"/>
    <w:rsid w:val="004A5290"/>
    <w:rsid w:val="004A6259"/>
    <w:rsid w:val="004B5374"/>
    <w:rsid w:val="004C0FBB"/>
    <w:rsid w:val="004D01E3"/>
    <w:rsid w:val="004D4C0B"/>
    <w:rsid w:val="004D697E"/>
    <w:rsid w:val="004E4116"/>
    <w:rsid w:val="004E5BA9"/>
    <w:rsid w:val="004F0A60"/>
    <w:rsid w:val="004F3D5E"/>
    <w:rsid w:val="00502C54"/>
    <w:rsid w:val="00507928"/>
    <w:rsid w:val="005123EA"/>
    <w:rsid w:val="00513972"/>
    <w:rsid w:val="00516590"/>
    <w:rsid w:val="0052250D"/>
    <w:rsid w:val="005319A3"/>
    <w:rsid w:val="00533377"/>
    <w:rsid w:val="00533CDF"/>
    <w:rsid w:val="00536567"/>
    <w:rsid w:val="00536576"/>
    <w:rsid w:val="00541D66"/>
    <w:rsid w:val="00564316"/>
    <w:rsid w:val="005679C2"/>
    <w:rsid w:val="0057276E"/>
    <w:rsid w:val="005753B9"/>
    <w:rsid w:val="005855D6"/>
    <w:rsid w:val="00587622"/>
    <w:rsid w:val="00587767"/>
    <w:rsid w:val="00593D57"/>
    <w:rsid w:val="005A1CB7"/>
    <w:rsid w:val="005A49F7"/>
    <w:rsid w:val="005A7C01"/>
    <w:rsid w:val="005B39C0"/>
    <w:rsid w:val="005B426F"/>
    <w:rsid w:val="005B4CAF"/>
    <w:rsid w:val="005C3868"/>
    <w:rsid w:val="005C7967"/>
    <w:rsid w:val="005D0AD6"/>
    <w:rsid w:val="005D22C1"/>
    <w:rsid w:val="005D36FF"/>
    <w:rsid w:val="005D4AC0"/>
    <w:rsid w:val="005D4C2C"/>
    <w:rsid w:val="005D4E08"/>
    <w:rsid w:val="005E0457"/>
    <w:rsid w:val="005E16E5"/>
    <w:rsid w:val="005E5718"/>
    <w:rsid w:val="005E7DF5"/>
    <w:rsid w:val="005F343B"/>
    <w:rsid w:val="005F5903"/>
    <w:rsid w:val="005F6548"/>
    <w:rsid w:val="00605553"/>
    <w:rsid w:val="00605B44"/>
    <w:rsid w:val="00614559"/>
    <w:rsid w:val="006170EA"/>
    <w:rsid w:val="006316E5"/>
    <w:rsid w:val="00633152"/>
    <w:rsid w:val="00651479"/>
    <w:rsid w:val="0065507B"/>
    <w:rsid w:val="006633CD"/>
    <w:rsid w:val="00664053"/>
    <w:rsid w:val="00664711"/>
    <w:rsid w:val="006710E3"/>
    <w:rsid w:val="006762CF"/>
    <w:rsid w:val="0068584E"/>
    <w:rsid w:val="00685942"/>
    <w:rsid w:val="00685F1B"/>
    <w:rsid w:val="00687731"/>
    <w:rsid w:val="006A063D"/>
    <w:rsid w:val="006A0951"/>
    <w:rsid w:val="006A147E"/>
    <w:rsid w:val="006A4F81"/>
    <w:rsid w:val="006B092E"/>
    <w:rsid w:val="006B6970"/>
    <w:rsid w:val="006B7D1B"/>
    <w:rsid w:val="006C32E1"/>
    <w:rsid w:val="006C4E87"/>
    <w:rsid w:val="006C7B40"/>
    <w:rsid w:val="006D03A9"/>
    <w:rsid w:val="006D31F9"/>
    <w:rsid w:val="006D5CDE"/>
    <w:rsid w:val="006E451A"/>
    <w:rsid w:val="006E7EEE"/>
    <w:rsid w:val="006F3AA3"/>
    <w:rsid w:val="007034E2"/>
    <w:rsid w:val="0070449F"/>
    <w:rsid w:val="00705322"/>
    <w:rsid w:val="0070646B"/>
    <w:rsid w:val="00711313"/>
    <w:rsid w:val="0071148B"/>
    <w:rsid w:val="00715FBC"/>
    <w:rsid w:val="00720AE8"/>
    <w:rsid w:val="0072451D"/>
    <w:rsid w:val="007247E3"/>
    <w:rsid w:val="007305EF"/>
    <w:rsid w:val="00740597"/>
    <w:rsid w:val="00747138"/>
    <w:rsid w:val="00754AB7"/>
    <w:rsid w:val="00755302"/>
    <w:rsid w:val="007553C1"/>
    <w:rsid w:val="00755417"/>
    <w:rsid w:val="00756527"/>
    <w:rsid w:val="00762BE9"/>
    <w:rsid w:val="007637CA"/>
    <w:rsid w:val="00767AAD"/>
    <w:rsid w:val="00772480"/>
    <w:rsid w:val="007774EC"/>
    <w:rsid w:val="007810EC"/>
    <w:rsid w:val="00781F90"/>
    <w:rsid w:val="00783012"/>
    <w:rsid w:val="00784D36"/>
    <w:rsid w:val="00786F20"/>
    <w:rsid w:val="00795402"/>
    <w:rsid w:val="007A2757"/>
    <w:rsid w:val="007A560A"/>
    <w:rsid w:val="007B492C"/>
    <w:rsid w:val="007C24A4"/>
    <w:rsid w:val="007C27BA"/>
    <w:rsid w:val="007C2983"/>
    <w:rsid w:val="007C3D0E"/>
    <w:rsid w:val="007C57E9"/>
    <w:rsid w:val="007D0939"/>
    <w:rsid w:val="007D12DB"/>
    <w:rsid w:val="007F073A"/>
    <w:rsid w:val="008005FE"/>
    <w:rsid w:val="00804522"/>
    <w:rsid w:val="00810C05"/>
    <w:rsid w:val="00822FB7"/>
    <w:rsid w:val="00827397"/>
    <w:rsid w:val="008309C4"/>
    <w:rsid w:val="00832ABC"/>
    <w:rsid w:val="00833FA5"/>
    <w:rsid w:val="0084071B"/>
    <w:rsid w:val="008501A7"/>
    <w:rsid w:val="00861E07"/>
    <w:rsid w:val="008659B8"/>
    <w:rsid w:val="00867552"/>
    <w:rsid w:val="00867CBA"/>
    <w:rsid w:val="00893A2C"/>
    <w:rsid w:val="00894A60"/>
    <w:rsid w:val="008A1F29"/>
    <w:rsid w:val="008A3310"/>
    <w:rsid w:val="008A4FB0"/>
    <w:rsid w:val="008B2462"/>
    <w:rsid w:val="008B4C62"/>
    <w:rsid w:val="008C1777"/>
    <w:rsid w:val="008C1819"/>
    <w:rsid w:val="008C5F79"/>
    <w:rsid w:val="008D210A"/>
    <w:rsid w:val="008D482B"/>
    <w:rsid w:val="008E519E"/>
    <w:rsid w:val="00903705"/>
    <w:rsid w:val="00903BB9"/>
    <w:rsid w:val="00904F45"/>
    <w:rsid w:val="00906C22"/>
    <w:rsid w:val="00910411"/>
    <w:rsid w:val="009156DE"/>
    <w:rsid w:val="0091631A"/>
    <w:rsid w:val="0092193C"/>
    <w:rsid w:val="009441B1"/>
    <w:rsid w:val="00953AF6"/>
    <w:rsid w:val="00953B18"/>
    <w:rsid w:val="00962AED"/>
    <w:rsid w:val="00962B23"/>
    <w:rsid w:val="009637F3"/>
    <w:rsid w:val="00964823"/>
    <w:rsid w:val="00967E7D"/>
    <w:rsid w:val="00972953"/>
    <w:rsid w:val="0098165B"/>
    <w:rsid w:val="00986C75"/>
    <w:rsid w:val="00987777"/>
    <w:rsid w:val="00993F43"/>
    <w:rsid w:val="009B254C"/>
    <w:rsid w:val="009B4D50"/>
    <w:rsid w:val="009B573A"/>
    <w:rsid w:val="009C0687"/>
    <w:rsid w:val="009C7288"/>
    <w:rsid w:val="009E190D"/>
    <w:rsid w:val="009E20BD"/>
    <w:rsid w:val="009E3ACB"/>
    <w:rsid w:val="009F22AC"/>
    <w:rsid w:val="009F34EF"/>
    <w:rsid w:val="009F56B4"/>
    <w:rsid w:val="00A00498"/>
    <w:rsid w:val="00A00F3C"/>
    <w:rsid w:val="00A01075"/>
    <w:rsid w:val="00A01424"/>
    <w:rsid w:val="00A02E66"/>
    <w:rsid w:val="00A02F8B"/>
    <w:rsid w:val="00A03942"/>
    <w:rsid w:val="00A04066"/>
    <w:rsid w:val="00A07C36"/>
    <w:rsid w:val="00A27119"/>
    <w:rsid w:val="00A3110F"/>
    <w:rsid w:val="00A32A2E"/>
    <w:rsid w:val="00A3355D"/>
    <w:rsid w:val="00A44D42"/>
    <w:rsid w:val="00A45323"/>
    <w:rsid w:val="00A46B3B"/>
    <w:rsid w:val="00A533FA"/>
    <w:rsid w:val="00A53BA3"/>
    <w:rsid w:val="00A5533B"/>
    <w:rsid w:val="00A620A6"/>
    <w:rsid w:val="00A6528D"/>
    <w:rsid w:val="00A65ECC"/>
    <w:rsid w:val="00A70011"/>
    <w:rsid w:val="00A744F1"/>
    <w:rsid w:val="00A77A21"/>
    <w:rsid w:val="00A8293B"/>
    <w:rsid w:val="00A928B5"/>
    <w:rsid w:val="00A93230"/>
    <w:rsid w:val="00A93AD4"/>
    <w:rsid w:val="00A9663C"/>
    <w:rsid w:val="00A971CD"/>
    <w:rsid w:val="00A97EB3"/>
    <w:rsid w:val="00AA6063"/>
    <w:rsid w:val="00AA63CC"/>
    <w:rsid w:val="00AB108C"/>
    <w:rsid w:val="00AB479D"/>
    <w:rsid w:val="00AB67D3"/>
    <w:rsid w:val="00AB7CA1"/>
    <w:rsid w:val="00AC0A8C"/>
    <w:rsid w:val="00AC35BE"/>
    <w:rsid w:val="00AD6A38"/>
    <w:rsid w:val="00AE137F"/>
    <w:rsid w:val="00AE196F"/>
    <w:rsid w:val="00AE2EA1"/>
    <w:rsid w:val="00AE478A"/>
    <w:rsid w:val="00AE7EA7"/>
    <w:rsid w:val="00AF3882"/>
    <w:rsid w:val="00B10AFF"/>
    <w:rsid w:val="00B12392"/>
    <w:rsid w:val="00B14E4E"/>
    <w:rsid w:val="00B24512"/>
    <w:rsid w:val="00B277E7"/>
    <w:rsid w:val="00B34B24"/>
    <w:rsid w:val="00B34E16"/>
    <w:rsid w:val="00B360A5"/>
    <w:rsid w:val="00B401A4"/>
    <w:rsid w:val="00B45AB3"/>
    <w:rsid w:val="00B54638"/>
    <w:rsid w:val="00B6070E"/>
    <w:rsid w:val="00B6381E"/>
    <w:rsid w:val="00B6489C"/>
    <w:rsid w:val="00B67A4D"/>
    <w:rsid w:val="00B723C5"/>
    <w:rsid w:val="00B72C2F"/>
    <w:rsid w:val="00B73D6D"/>
    <w:rsid w:val="00B74D47"/>
    <w:rsid w:val="00B81ECA"/>
    <w:rsid w:val="00B835C9"/>
    <w:rsid w:val="00B913A2"/>
    <w:rsid w:val="00B9293B"/>
    <w:rsid w:val="00B96ED7"/>
    <w:rsid w:val="00B97576"/>
    <w:rsid w:val="00BA703B"/>
    <w:rsid w:val="00BA7844"/>
    <w:rsid w:val="00BB3EE4"/>
    <w:rsid w:val="00BC06CF"/>
    <w:rsid w:val="00BC1160"/>
    <w:rsid w:val="00BC56F6"/>
    <w:rsid w:val="00BC7B26"/>
    <w:rsid w:val="00BD2BBA"/>
    <w:rsid w:val="00BE59DA"/>
    <w:rsid w:val="00BF3892"/>
    <w:rsid w:val="00BF4D3F"/>
    <w:rsid w:val="00BF735B"/>
    <w:rsid w:val="00C03E48"/>
    <w:rsid w:val="00C03F0D"/>
    <w:rsid w:val="00C043E0"/>
    <w:rsid w:val="00C050C5"/>
    <w:rsid w:val="00C10770"/>
    <w:rsid w:val="00C23CB6"/>
    <w:rsid w:val="00C26FFA"/>
    <w:rsid w:val="00C33198"/>
    <w:rsid w:val="00C363BD"/>
    <w:rsid w:val="00C45E42"/>
    <w:rsid w:val="00C47A43"/>
    <w:rsid w:val="00C615D7"/>
    <w:rsid w:val="00C64786"/>
    <w:rsid w:val="00C667CB"/>
    <w:rsid w:val="00C76971"/>
    <w:rsid w:val="00C777B3"/>
    <w:rsid w:val="00C80AEE"/>
    <w:rsid w:val="00C8530C"/>
    <w:rsid w:val="00C94332"/>
    <w:rsid w:val="00C947D9"/>
    <w:rsid w:val="00CA0947"/>
    <w:rsid w:val="00CA099A"/>
    <w:rsid w:val="00CA0FC9"/>
    <w:rsid w:val="00CA1543"/>
    <w:rsid w:val="00CB313C"/>
    <w:rsid w:val="00CC0DA7"/>
    <w:rsid w:val="00CC1C2F"/>
    <w:rsid w:val="00CC3A02"/>
    <w:rsid w:val="00CC5411"/>
    <w:rsid w:val="00CD45CA"/>
    <w:rsid w:val="00CD46F8"/>
    <w:rsid w:val="00CD4EDF"/>
    <w:rsid w:val="00CD669F"/>
    <w:rsid w:val="00CF405F"/>
    <w:rsid w:val="00CF4F4B"/>
    <w:rsid w:val="00CF52FC"/>
    <w:rsid w:val="00CF62EE"/>
    <w:rsid w:val="00CF6786"/>
    <w:rsid w:val="00CF7C59"/>
    <w:rsid w:val="00D00CEF"/>
    <w:rsid w:val="00D034B3"/>
    <w:rsid w:val="00D12A0B"/>
    <w:rsid w:val="00D13085"/>
    <w:rsid w:val="00D148A5"/>
    <w:rsid w:val="00D16265"/>
    <w:rsid w:val="00D20361"/>
    <w:rsid w:val="00D20527"/>
    <w:rsid w:val="00D25434"/>
    <w:rsid w:val="00D37910"/>
    <w:rsid w:val="00D40EFF"/>
    <w:rsid w:val="00D416A3"/>
    <w:rsid w:val="00D44166"/>
    <w:rsid w:val="00D53771"/>
    <w:rsid w:val="00D539AE"/>
    <w:rsid w:val="00D54FA8"/>
    <w:rsid w:val="00D561B1"/>
    <w:rsid w:val="00D707D9"/>
    <w:rsid w:val="00D716B2"/>
    <w:rsid w:val="00D71D10"/>
    <w:rsid w:val="00D71E66"/>
    <w:rsid w:val="00D7652B"/>
    <w:rsid w:val="00D8094E"/>
    <w:rsid w:val="00D814C6"/>
    <w:rsid w:val="00D82390"/>
    <w:rsid w:val="00D86694"/>
    <w:rsid w:val="00D87E51"/>
    <w:rsid w:val="00D91023"/>
    <w:rsid w:val="00D932FD"/>
    <w:rsid w:val="00D96236"/>
    <w:rsid w:val="00D97473"/>
    <w:rsid w:val="00DA4816"/>
    <w:rsid w:val="00DA519E"/>
    <w:rsid w:val="00DA58B8"/>
    <w:rsid w:val="00DA78D5"/>
    <w:rsid w:val="00DB0C49"/>
    <w:rsid w:val="00DC5E44"/>
    <w:rsid w:val="00DD1B6D"/>
    <w:rsid w:val="00DD222E"/>
    <w:rsid w:val="00DD3580"/>
    <w:rsid w:val="00DD6075"/>
    <w:rsid w:val="00DE0C50"/>
    <w:rsid w:val="00DE5D6F"/>
    <w:rsid w:val="00E000B4"/>
    <w:rsid w:val="00E00458"/>
    <w:rsid w:val="00E02DAE"/>
    <w:rsid w:val="00E1184C"/>
    <w:rsid w:val="00E1475A"/>
    <w:rsid w:val="00E2118A"/>
    <w:rsid w:val="00E21E97"/>
    <w:rsid w:val="00E22622"/>
    <w:rsid w:val="00E23B91"/>
    <w:rsid w:val="00E26ABE"/>
    <w:rsid w:val="00E27277"/>
    <w:rsid w:val="00E36FF1"/>
    <w:rsid w:val="00E3748E"/>
    <w:rsid w:val="00E4743B"/>
    <w:rsid w:val="00E51274"/>
    <w:rsid w:val="00E54392"/>
    <w:rsid w:val="00E550D9"/>
    <w:rsid w:val="00E643AE"/>
    <w:rsid w:val="00E64DAD"/>
    <w:rsid w:val="00E6691F"/>
    <w:rsid w:val="00E771BC"/>
    <w:rsid w:val="00E8015D"/>
    <w:rsid w:val="00E85E66"/>
    <w:rsid w:val="00E90113"/>
    <w:rsid w:val="00E94FA4"/>
    <w:rsid w:val="00E96603"/>
    <w:rsid w:val="00EA3272"/>
    <w:rsid w:val="00EA66C1"/>
    <w:rsid w:val="00EC112C"/>
    <w:rsid w:val="00EC2ED6"/>
    <w:rsid w:val="00EC5834"/>
    <w:rsid w:val="00EC6D19"/>
    <w:rsid w:val="00EC7EA0"/>
    <w:rsid w:val="00ED008F"/>
    <w:rsid w:val="00ED0544"/>
    <w:rsid w:val="00ED2AF5"/>
    <w:rsid w:val="00ED61A3"/>
    <w:rsid w:val="00ED7E46"/>
    <w:rsid w:val="00EE61E5"/>
    <w:rsid w:val="00EF28DF"/>
    <w:rsid w:val="00EF3F0D"/>
    <w:rsid w:val="00EF564D"/>
    <w:rsid w:val="00F0634E"/>
    <w:rsid w:val="00F12DBC"/>
    <w:rsid w:val="00F153BB"/>
    <w:rsid w:val="00F1599D"/>
    <w:rsid w:val="00F2127D"/>
    <w:rsid w:val="00F23502"/>
    <w:rsid w:val="00F258C7"/>
    <w:rsid w:val="00F37BEC"/>
    <w:rsid w:val="00F42D98"/>
    <w:rsid w:val="00F42DE0"/>
    <w:rsid w:val="00F5249F"/>
    <w:rsid w:val="00F53124"/>
    <w:rsid w:val="00F5518E"/>
    <w:rsid w:val="00F55C7A"/>
    <w:rsid w:val="00F55EF2"/>
    <w:rsid w:val="00F6012E"/>
    <w:rsid w:val="00F65AF7"/>
    <w:rsid w:val="00F66FF0"/>
    <w:rsid w:val="00F73B83"/>
    <w:rsid w:val="00F7441F"/>
    <w:rsid w:val="00F75426"/>
    <w:rsid w:val="00F7647A"/>
    <w:rsid w:val="00F81ED4"/>
    <w:rsid w:val="00F8229A"/>
    <w:rsid w:val="00F82489"/>
    <w:rsid w:val="00F85E12"/>
    <w:rsid w:val="00F9371C"/>
    <w:rsid w:val="00F94802"/>
    <w:rsid w:val="00FA0F8D"/>
    <w:rsid w:val="00FA2341"/>
    <w:rsid w:val="00FA79D5"/>
    <w:rsid w:val="00FA7D7F"/>
    <w:rsid w:val="00FB3119"/>
    <w:rsid w:val="00FB3A96"/>
    <w:rsid w:val="00FB51F0"/>
    <w:rsid w:val="00FB6C8A"/>
    <w:rsid w:val="00FB705F"/>
    <w:rsid w:val="00FC1CD5"/>
    <w:rsid w:val="00FD369A"/>
    <w:rsid w:val="00FD7A1C"/>
    <w:rsid w:val="00FE1A3D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29156"/>
  <w15:docId w15:val="{73740D58-D539-4330-8712-89EA077F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E"/>
  </w:style>
  <w:style w:type="paragraph" w:styleId="1">
    <w:name w:val="heading 1"/>
    <w:basedOn w:val="a"/>
    <w:next w:val="a"/>
    <w:link w:val="10"/>
    <w:uiPriority w:val="9"/>
    <w:qFormat/>
    <w:rsid w:val="00AE4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F9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85942"/>
    <w:pPr>
      <w:spacing w:after="100"/>
    </w:pPr>
    <w:rPr>
      <w:rFonts w:eastAsiaTheme="minorHAnsi"/>
    </w:rPr>
  </w:style>
  <w:style w:type="paragraph" w:styleId="21">
    <w:name w:val="toc 2"/>
    <w:basedOn w:val="a"/>
    <w:next w:val="a"/>
    <w:autoRedefine/>
    <w:uiPriority w:val="39"/>
    <w:unhideWhenUsed/>
    <w:rsid w:val="00685942"/>
    <w:pPr>
      <w:spacing w:after="100"/>
      <w:ind w:left="220"/>
    </w:pPr>
    <w:rPr>
      <w:rFonts w:eastAsiaTheme="minorHAnsi"/>
    </w:rPr>
  </w:style>
  <w:style w:type="character" w:styleId="a3">
    <w:name w:val="Hyperlink"/>
    <w:basedOn w:val="a0"/>
    <w:uiPriority w:val="99"/>
    <w:unhideWhenUsed/>
    <w:rsid w:val="006859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7F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Emphasis"/>
    <w:uiPriority w:val="20"/>
    <w:qFormat/>
    <w:rsid w:val="00B97576"/>
    <w:rPr>
      <w:i/>
      <w:iCs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99"/>
    <w:qFormat/>
    <w:rsid w:val="00B74D47"/>
    <w:pPr>
      <w:ind w:left="720"/>
      <w:contextualSpacing/>
    </w:p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99"/>
    <w:locked/>
    <w:rsid w:val="00B74D47"/>
  </w:style>
  <w:style w:type="paragraph" w:styleId="aa">
    <w:name w:val="Body Text"/>
    <w:basedOn w:val="a"/>
    <w:link w:val="ab"/>
    <w:rsid w:val="006B6970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B6970"/>
    <w:rPr>
      <w:rFonts w:ascii="Arial Armenian" w:eastAsia="Times New Roman" w:hAnsi="Arial Armeni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E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page-title-main">
    <w:name w:val="mw-page-title-main"/>
    <w:basedOn w:val="a0"/>
    <w:rsid w:val="00E21E97"/>
  </w:style>
  <w:style w:type="character" w:styleId="ac">
    <w:name w:val="FollowedHyperlink"/>
    <w:basedOn w:val="a0"/>
    <w:uiPriority w:val="99"/>
    <w:semiHidden/>
    <w:unhideWhenUsed/>
    <w:rsid w:val="00E90113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A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0FC9"/>
  </w:style>
  <w:style w:type="paragraph" w:styleId="af">
    <w:name w:val="footer"/>
    <w:basedOn w:val="a"/>
    <w:link w:val="af0"/>
    <w:uiPriority w:val="99"/>
    <w:unhideWhenUsed/>
    <w:rsid w:val="00CA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hy.wikipedia.org/wiki/%D4%BE%D5%B2%D5%B8%D6%82%D5%AF_(%D5%8D%D5%B5%D5%B8%D6%82%D5%B6%D5%AB%D6%84%D5%AB_%D5%B4%D5%A1%D6%80%D5%A6)" TargetMode="External"/><Relationship Id="rId18" Type="http://schemas.openxmlformats.org/officeDocument/2006/relationships/hyperlink" Target="https://hy.wikipedia.org/wiki/%D4%BB%D5%BE%D5%A1%D5%B6%D5%A5_%D4%B6%D5%A1%D6%84%D5%A1%D6%80%D5%B5%D5%A1%D5%B6" TargetMode="External"/><Relationship Id="rId26" Type="http://schemas.openxmlformats.org/officeDocument/2006/relationships/hyperlink" Target="https://hy.wikipedia.org/wiki/%D5%88%D6%80%D5%B8%D5%BF%D5%A1%D5%B6%D5%AB_(%D5%8D%D5%AB%D5%BD%D5%AB%D5%A1%D5%B6)_%D5%BA%D5%A1%D5%BF%D5%B4%D5%B8%D6%82%D5%A9%D5%B5%D5%A1%D5%B6_%D6%87_%D5%B4%D5%B7%D5%A1%D5%AF%D5%B8%D6%82%D5%B5%D5%A9%D5%AB_%D5%A1%D5%B6%D5%B7%D5%A1%D6%80%D5%AA_%D5%B0%D5%B8%D6%82%D5%B7%D5%A1%D6%80%D5%B1%D5%A1%D5%B6%D5%B6%D5%A5%D6%80%D5%AB_%D6%81%D5%A1%D5%B6%D5%AF_(%D5%8D%D5%B5%D5%B8%D6%82%D5%B6%D5%AB%D6%84%D5%AB_%D5%B4%D5%A1%D6%80%D5%A6)" TargetMode="External"/><Relationship Id="rId39" Type="http://schemas.openxmlformats.org/officeDocument/2006/relationships/hyperlink" Target="https://hy.wikipedia.org/wiki/16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hy.wikipedia.org/wiki/%D5%8D%D5%B4%D5%A2%D5%A1%D5%BF_%D5%95%D6%80%D5%A2%D5%A5%D5%AC%D5%B5%D5%A1%D5%B6" TargetMode="External"/><Relationship Id="rId34" Type="http://schemas.openxmlformats.org/officeDocument/2006/relationships/hyperlink" Target="https://hy.wikipedia.org/wiki/%D5%8A%D5%A1%D5%AC%D5%A5%D5%B8%D5%AC%D5%AB%D5%A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%D5%8D%D5%B5%D5%B8%D6%82%D5%B6%D5%AB%D6%84_%D5%B6%D5%A1%D5%B0%D5%A1%D5%B6%D5%A3" TargetMode="External"/><Relationship Id="rId17" Type="http://schemas.openxmlformats.org/officeDocument/2006/relationships/hyperlink" Target="https://hy.wikipedia.org/wiki/%D5%8D%D5%BF%D5%A5%D6%83%D5%A1%D5%B6%D5%B8%D5%BD_%D5%95%D6%80%D5%A2%D5%A5%D5%AC%D5%B5%D5%A1%D5%B6" TargetMode="External"/><Relationship Id="rId25" Type="http://schemas.openxmlformats.org/officeDocument/2006/relationships/hyperlink" Target="https://hy.wikipedia.org/wiki/%D5%8D%D5%AB%D5%BD%D5%AB%D5%A1%D5%B6" TargetMode="External"/><Relationship Id="rId33" Type="http://schemas.openxmlformats.org/officeDocument/2006/relationships/hyperlink" Target="https://hy.wikipedia.org/wiki/%D5%88%D6%80%D5%B8%D5%BF%D5%A1%D5%B6" TargetMode="External"/><Relationship Id="rId38" Type="http://schemas.openxmlformats.org/officeDocument/2006/relationships/hyperlink" Target="https://hy.wikipedia.org/wiki/%D5%88%D6%80%D5%B8%D5%BF%D5%A1%D5%B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4%B5%D5%B2%D5%AB%D5%B7%D5%A5" TargetMode="External"/><Relationship Id="rId20" Type="http://schemas.openxmlformats.org/officeDocument/2006/relationships/hyperlink" Target="https://hy.wikipedia.org/wiki/%D4%B2%D5%B8%D6%82%D6%80%D5%A9%D5%A5%D5%AC_%D5%95%D6%80%D5%A2%D5%A5%D5%AC%D5%B5%D5%A1%D5%B6" TargetMode="External"/><Relationship Id="rId29" Type="http://schemas.openxmlformats.org/officeDocument/2006/relationships/hyperlink" Target="https://hy.wikipedia.org/wiki/%D5%88%D6%80%D5%B8%D5%BF%D5%A1%D5%B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5%84%D5%A5%D5%AE_%D5%80%D5%A1%D5%B5%D6%84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hy.wikipedia.org/wiki/%D4%B2%D5%B6%D5%B8%D6%82%D5%A9%D5%B5%D5%A1%D5%B6_%D5%B0%D5%B8%D6%82%D5%B7%D5%A1%D6%80%D5%B1%D5%A1%D5%B6" TargetMode="External"/><Relationship Id="rId37" Type="http://schemas.openxmlformats.org/officeDocument/2006/relationships/hyperlink" Target="https://hy.wikipedia.org/wiki/%D5%8D%D5%AB%D5%BD%D5%AB%D5%A1%D5%B6%D5%AB_%D5%B7%D6%80%D5%BB%D5%A1%D5%B6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%D5%8D%D5%AB%D5%BD%D5%AB%D5%A1%D5%B6" TargetMode="External"/><Relationship Id="rId23" Type="http://schemas.openxmlformats.org/officeDocument/2006/relationships/hyperlink" Target="https://hy.wikipedia.org/wiki/%D5%8E%D5%A1%D5%B2%D5%A1%D5%BF%D5%AB%D5%B6" TargetMode="External"/><Relationship Id="rId28" Type="http://schemas.openxmlformats.org/officeDocument/2006/relationships/hyperlink" Target="https://hy.wikipedia.org/w/index.php?title=%D5%84%D5%A5%D5%AC%D5%AB%D6%84_%D4%B9%D5%A1%D5%B6%D5%A3%D5%AB&amp;action=edit&amp;redlink=1" TargetMode="External"/><Relationship Id="rId36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s://hy.wikipedia.org/wiki/%D4%BC%D5%A5%D5%B6%D5%AF%D5%A9%D5%A5%D5%B4%D5%B8%D6%82%D6%80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hy.wikipedia.org/wiki/%D5%88%D6%80%D5%B8%D5%BF%D5%B6%D5%A1%D5%BE%D5%A1%D5%B6" TargetMode="External"/><Relationship Id="rId22" Type="http://schemas.openxmlformats.org/officeDocument/2006/relationships/hyperlink" Target="https://hy.wikipedia.org/wiki/%D4%B4%D5%A1%D5%BE%D5%AB%D5%A9_%D4%B2%D5%A5%D5%AF" TargetMode="External"/><Relationship Id="rId27" Type="http://schemas.openxmlformats.org/officeDocument/2006/relationships/hyperlink" Target="https://hy.wikipedia.org/wiki/1855" TargetMode="External"/><Relationship Id="rId30" Type="http://schemas.openxmlformats.org/officeDocument/2006/relationships/hyperlink" Target="https://hy.wikipedia.org/wiki/18-%D6%80%D5%A4_%D5%A4%D5%A1%D6%80" TargetMode="External"/><Relationship Id="rId35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Sheet1!$A$2:$A$36</c:f>
              <c:strCache>
                <c:ptCount val="34"/>
                <c:pt idx="0">
                  <c:v>Սիսիան -3322</c:v>
                </c:pt>
                <c:pt idx="1">
                  <c:v>Գորայք-19086</c:v>
                </c:pt>
                <c:pt idx="2">
                  <c:v>Դաստակերտ-4205</c:v>
                </c:pt>
                <c:pt idx="3">
                  <c:v>Ախլաթյան -3518</c:v>
                </c:pt>
                <c:pt idx="4">
                  <c:v>Աղիտու-5934</c:v>
                </c:pt>
                <c:pt idx="5">
                  <c:v>Անգեղակոթ-9851</c:v>
                </c:pt>
                <c:pt idx="6">
                  <c:v>Աշոտավան-1229</c:v>
                </c:pt>
                <c:pt idx="7">
                  <c:v>Արևիս-5856</c:v>
                </c:pt>
                <c:pt idx="8">
                  <c:v>Բալաք-1030</c:v>
                </c:pt>
                <c:pt idx="9">
                  <c:v>Բնունիս-3660</c:v>
                </c:pt>
                <c:pt idx="10">
                  <c:v>Բռնակոթ-7281</c:v>
                </c:pt>
                <c:pt idx="11">
                  <c:v>Գետաթաղ-1312</c:v>
                </c:pt>
                <c:pt idx="12">
                  <c:v>Դարբաս/Շամբ-2743</c:v>
                </c:pt>
                <c:pt idx="13">
                  <c:v>Թանահատ-1751</c:v>
                </c:pt>
                <c:pt idx="14">
                  <c:v>Թասիկ-4051</c:v>
                </c:pt>
                <c:pt idx="15">
                  <c:v>Իշխանասար-3653</c:v>
                </c:pt>
                <c:pt idx="16">
                  <c:v>Լծեն-1615</c:v>
                </c:pt>
                <c:pt idx="17">
                  <c:v>Լոր-3360</c:v>
                </c:pt>
                <c:pt idx="18">
                  <c:v>Հացավան-796</c:v>
                </c:pt>
                <c:pt idx="19">
                  <c:v>Մուցք-4638</c:v>
                </c:pt>
                <c:pt idx="20">
                  <c:v>Նժդեհ/Ցղունի-5521</c:v>
                </c:pt>
                <c:pt idx="21">
                  <c:v>Նորավան-4144</c:v>
                </c:pt>
                <c:pt idx="22">
                  <c:v>Շաղատ-11181</c:v>
                </c:pt>
                <c:pt idx="23">
                  <c:v>Շաքի-7400</c:v>
                </c:pt>
                <c:pt idx="24">
                  <c:v>Շենաթաղ-7404</c:v>
                </c:pt>
                <c:pt idx="25">
                  <c:v>Որոտնավան-1812</c:v>
                </c:pt>
                <c:pt idx="26">
                  <c:v>Սալվարդ-4253</c:v>
                </c:pt>
                <c:pt idx="27">
                  <c:v>Սառնակունք-12050</c:v>
                </c:pt>
                <c:pt idx="28">
                  <c:v>Սպանդարյան-4944</c:v>
                </c:pt>
                <c:pt idx="29">
                  <c:v>Ծղուկ-37000</c:v>
                </c:pt>
                <c:pt idx="30">
                  <c:v>Վաղատին-3985</c:v>
                </c:pt>
                <c:pt idx="31">
                  <c:v>Տոլորս-2858</c:v>
                </c:pt>
                <c:pt idx="32">
                  <c:v>Տորունիք-1759</c:v>
                </c:pt>
                <c:pt idx="33">
                  <c:v>Ույծ-3262</c:v>
                </c:pt>
              </c:strCache>
            </c:str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3322</c:v>
                </c:pt>
                <c:pt idx="1">
                  <c:v>19086</c:v>
                </c:pt>
                <c:pt idx="2">
                  <c:v>4205</c:v>
                </c:pt>
                <c:pt idx="3">
                  <c:v>3518</c:v>
                </c:pt>
                <c:pt idx="4">
                  <c:v>5934</c:v>
                </c:pt>
                <c:pt idx="5">
                  <c:v>9851</c:v>
                </c:pt>
                <c:pt idx="6">
                  <c:v>1229</c:v>
                </c:pt>
                <c:pt idx="7">
                  <c:v>5856</c:v>
                </c:pt>
                <c:pt idx="8">
                  <c:v>1030</c:v>
                </c:pt>
                <c:pt idx="9">
                  <c:v>3660</c:v>
                </c:pt>
                <c:pt idx="10">
                  <c:v>7281</c:v>
                </c:pt>
                <c:pt idx="11">
                  <c:v>1312</c:v>
                </c:pt>
                <c:pt idx="12">
                  <c:v>2743</c:v>
                </c:pt>
                <c:pt idx="13">
                  <c:v>1751</c:v>
                </c:pt>
                <c:pt idx="14">
                  <c:v>4051</c:v>
                </c:pt>
                <c:pt idx="15">
                  <c:v>3653</c:v>
                </c:pt>
                <c:pt idx="16">
                  <c:v>1615</c:v>
                </c:pt>
                <c:pt idx="17">
                  <c:v>3360</c:v>
                </c:pt>
                <c:pt idx="18">
                  <c:v>796</c:v>
                </c:pt>
                <c:pt idx="19">
                  <c:v>4638</c:v>
                </c:pt>
                <c:pt idx="20">
                  <c:v>5521</c:v>
                </c:pt>
                <c:pt idx="21">
                  <c:v>4414</c:v>
                </c:pt>
                <c:pt idx="22">
                  <c:v>11181</c:v>
                </c:pt>
                <c:pt idx="23">
                  <c:v>7400</c:v>
                </c:pt>
                <c:pt idx="24">
                  <c:v>7404</c:v>
                </c:pt>
                <c:pt idx="25">
                  <c:v>1812</c:v>
                </c:pt>
                <c:pt idx="26">
                  <c:v>4253</c:v>
                </c:pt>
                <c:pt idx="27">
                  <c:v>12050</c:v>
                </c:pt>
                <c:pt idx="28">
                  <c:v>4944</c:v>
                </c:pt>
                <c:pt idx="29">
                  <c:v>37000</c:v>
                </c:pt>
                <c:pt idx="30">
                  <c:v>3985</c:v>
                </c:pt>
                <c:pt idx="31">
                  <c:v>2858</c:v>
                </c:pt>
                <c:pt idx="32">
                  <c:v>1759</c:v>
                </c:pt>
                <c:pt idx="33">
                  <c:v>3262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C-4A83-A7F2-6B931BD95A50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24C7-943C-4361-B8C9-D560F307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53</Pages>
  <Words>13927</Words>
  <Characters>79390</Characters>
  <Application>Microsoft Office Word</Application>
  <DocSecurity>0</DocSecurity>
  <Lines>661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</dc:creator>
  <cp:keywords/>
  <dc:description/>
  <cp:lastModifiedBy>User</cp:lastModifiedBy>
  <cp:revision>26</cp:revision>
  <cp:lastPrinted>2023-09-22T08:09:00Z</cp:lastPrinted>
  <dcterms:created xsi:type="dcterms:W3CDTF">2023-09-04T14:01:00Z</dcterms:created>
  <dcterms:modified xsi:type="dcterms:W3CDTF">2023-09-22T08:13:00Z</dcterms:modified>
</cp:coreProperties>
</file>