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720CB" w14:textId="77777777" w:rsidR="009604B1" w:rsidRPr="00957A9D" w:rsidRDefault="009604B1" w:rsidP="009604B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57A9D">
        <w:rPr>
          <w:rFonts w:ascii="GHEA Grapalat" w:hAnsi="GHEA Grapalat"/>
          <w:b/>
          <w:sz w:val="24"/>
          <w:szCs w:val="24"/>
          <w:lang w:val="hy-AM"/>
        </w:rPr>
        <w:t>ԵԶՐԱԿԱՑՈՒԹՅՈՒՆ</w:t>
      </w:r>
    </w:p>
    <w:p w14:paraId="3F91B1F6" w14:textId="77777777" w:rsidR="00957A9D" w:rsidRPr="00957A9D" w:rsidRDefault="00957A9D" w:rsidP="009604B1">
      <w:pPr>
        <w:rPr>
          <w:rFonts w:ascii="GHEA Grapalat" w:hAnsi="GHEA Grapalat"/>
          <w:sz w:val="24"/>
          <w:szCs w:val="24"/>
          <w:lang w:val="hy-AM"/>
        </w:rPr>
      </w:pPr>
    </w:p>
    <w:p w14:paraId="5364F645" w14:textId="35D8A46E" w:rsidR="009604B1" w:rsidRPr="00957A9D" w:rsidRDefault="009604B1" w:rsidP="009604B1">
      <w:pPr>
        <w:rPr>
          <w:rFonts w:ascii="GHEA Grapalat" w:hAnsi="GHEA Grapalat"/>
          <w:sz w:val="24"/>
          <w:szCs w:val="24"/>
          <w:lang w:val="hy-AM"/>
        </w:rPr>
      </w:pPr>
      <w:r w:rsidRPr="00957A9D">
        <w:rPr>
          <w:rFonts w:ascii="GHEA Grapalat" w:hAnsi="GHEA Grapalat"/>
          <w:sz w:val="24"/>
          <w:szCs w:val="24"/>
          <w:lang w:val="hy-AM"/>
        </w:rPr>
        <w:t xml:space="preserve">Ք. Սիսիան                  </w:t>
      </w:r>
      <w:r w:rsidR="00957A9D" w:rsidRPr="00957A9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</w:t>
      </w:r>
      <w:r w:rsidR="008C0A55">
        <w:rPr>
          <w:rFonts w:ascii="GHEA Grapalat" w:hAnsi="GHEA Grapalat"/>
          <w:sz w:val="24"/>
          <w:szCs w:val="24"/>
          <w:lang w:val="hy-AM"/>
        </w:rPr>
        <w:t>0</w:t>
      </w:r>
      <w:r w:rsidR="00C91DD4">
        <w:rPr>
          <w:rFonts w:ascii="GHEA Grapalat" w:hAnsi="GHEA Grapalat"/>
          <w:sz w:val="24"/>
          <w:szCs w:val="24"/>
          <w:lang w:val="en-US"/>
        </w:rPr>
        <w:t>6</w:t>
      </w:r>
      <w:r w:rsidR="00957A9D" w:rsidRPr="00957A9D">
        <w:rPr>
          <w:rFonts w:ascii="GHEA Grapalat" w:hAnsi="GHEA Grapalat"/>
          <w:sz w:val="24"/>
          <w:szCs w:val="24"/>
          <w:lang w:val="hy-AM"/>
        </w:rPr>
        <w:t>.</w:t>
      </w:r>
      <w:r w:rsidR="00C91DD4">
        <w:rPr>
          <w:rFonts w:ascii="GHEA Grapalat" w:hAnsi="GHEA Grapalat"/>
          <w:sz w:val="24"/>
          <w:szCs w:val="24"/>
          <w:lang w:val="hy-AM"/>
        </w:rPr>
        <w:t>մարտ</w:t>
      </w:r>
      <w:bookmarkStart w:id="0" w:name="_GoBack"/>
      <w:bookmarkEnd w:id="0"/>
      <w:r w:rsidR="008C0A55">
        <w:rPr>
          <w:rFonts w:ascii="GHEA Grapalat" w:hAnsi="GHEA Grapalat"/>
          <w:sz w:val="24"/>
          <w:szCs w:val="24"/>
          <w:lang w:val="hy-AM"/>
        </w:rPr>
        <w:t>ի</w:t>
      </w:r>
      <w:r w:rsidR="00957A9D" w:rsidRPr="00957A9D">
        <w:rPr>
          <w:rFonts w:ascii="GHEA Grapalat" w:hAnsi="GHEA Grapalat"/>
          <w:sz w:val="24"/>
          <w:szCs w:val="24"/>
          <w:lang w:val="hy-AM"/>
        </w:rPr>
        <w:t>.2024թ</w:t>
      </w:r>
      <w:r w:rsidRPr="00957A9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</w:p>
    <w:p w14:paraId="63488EFB" w14:textId="77777777" w:rsidR="009604B1" w:rsidRPr="00957A9D" w:rsidRDefault="009604B1" w:rsidP="009604B1">
      <w:pPr>
        <w:rPr>
          <w:rFonts w:ascii="GHEA Grapalat" w:hAnsi="GHEA Grapalat"/>
          <w:sz w:val="24"/>
          <w:szCs w:val="24"/>
          <w:lang w:val="hy-AM"/>
        </w:rPr>
      </w:pPr>
    </w:p>
    <w:p w14:paraId="71A20BD2" w14:textId="0A5DE00A" w:rsidR="009604B1" w:rsidRPr="004B676F" w:rsidRDefault="00957A9D" w:rsidP="00957A9D">
      <w:pPr>
        <w:pStyle w:val="a3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57A9D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4B676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Կրթության</w:t>
      </w:r>
      <w:r w:rsidRPr="004B676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B676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գիտության</w:t>
      </w:r>
      <w:r w:rsidRPr="004B676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B676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մշակույթի</w:t>
      </w:r>
      <w:r w:rsidRPr="004B676F">
        <w:rPr>
          <w:rFonts w:ascii="GHEA Grapalat" w:hAnsi="GHEA Grapalat"/>
          <w:color w:val="000000" w:themeColor="text1"/>
          <w:sz w:val="24"/>
          <w:szCs w:val="24"/>
          <w:lang w:val="hy-AM"/>
        </w:rPr>
        <w:t>, սպորտի և սոցիալական հարցերի մշտական հանձնաժողովի</w:t>
      </w:r>
      <w:r w:rsidR="009604B1" w:rsidRPr="004B676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նիստում քննարկվեց </w:t>
      </w:r>
      <w:r w:rsidR="008C0A5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8C0A55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="008C0A55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  <w:t>այաստանի Հանրապետության Սյունիքի մարզի Սիսիան համայնքի ավագանու 2023 թվականի մայիսի 17-ի թիվ 16-Ա որոշման մեջ փոփոխություններ կատարելու մասին</w:t>
      </w:r>
      <w:r w:rsidR="008C0A5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» </w:t>
      </w:r>
      <w:r w:rsidR="009604B1" w:rsidRPr="004B676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ավագանու որոշման նախագիծը:</w:t>
      </w:r>
    </w:p>
    <w:p w14:paraId="70AC72EB" w14:textId="2977383C" w:rsidR="009604B1" w:rsidRPr="004B676F" w:rsidRDefault="00957A9D" w:rsidP="00957A9D">
      <w:pPr>
        <w:pStyle w:val="a3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647C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</w:t>
      </w:r>
      <w:r w:rsidR="008C0A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9604B1" w:rsidRPr="004B676F">
        <w:rPr>
          <w:rFonts w:ascii="GHEA Grapalat" w:hAnsi="GHEA Grapalat"/>
          <w:color w:val="000000" w:themeColor="text1"/>
          <w:sz w:val="24"/>
          <w:szCs w:val="24"/>
          <w:lang w:val="hy-AM"/>
        </w:rPr>
        <w:t>Նախագծին տրվեց դրական եզրակացություն:</w:t>
      </w:r>
    </w:p>
    <w:p w14:paraId="22C1967C" w14:textId="77777777" w:rsidR="009604B1" w:rsidRPr="004B676F" w:rsidRDefault="009604B1" w:rsidP="009604B1">
      <w:pPr>
        <w:pStyle w:val="a3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77B6E949" w14:textId="77777777" w:rsidR="009604B1" w:rsidRPr="00957A9D" w:rsidRDefault="009604B1" w:rsidP="009604B1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</w:p>
    <w:p w14:paraId="3F209858" w14:textId="77777777" w:rsidR="009604B1" w:rsidRPr="00957A9D" w:rsidRDefault="009604B1" w:rsidP="009604B1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</w:p>
    <w:p w14:paraId="60814780" w14:textId="0D8E0533" w:rsidR="009E4359" w:rsidRPr="005647C7" w:rsidRDefault="009604B1" w:rsidP="005647C7">
      <w:pPr>
        <w:jc w:val="center"/>
        <w:rPr>
          <w:rFonts w:ascii="GHEA Grapalat" w:hAnsi="GHEA Grapalat"/>
          <w:lang w:val="hy-AM"/>
        </w:rPr>
      </w:pPr>
      <w:r w:rsidRPr="00957A9D">
        <w:rPr>
          <w:rFonts w:ascii="GHEA Grapalat" w:hAnsi="GHEA Grapalat"/>
          <w:sz w:val="24"/>
          <w:szCs w:val="24"/>
          <w:lang w:val="hy-AM"/>
        </w:rPr>
        <w:t xml:space="preserve">Հանձնաժողովի նախագահ՝                                              </w:t>
      </w:r>
      <w:r w:rsidR="00957A9D" w:rsidRPr="005647C7">
        <w:rPr>
          <w:rFonts w:ascii="GHEA Grapalat" w:hAnsi="GHEA Grapalat"/>
          <w:sz w:val="24"/>
          <w:szCs w:val="24"/>
          <w:lang w:val="hy-AM"/>
        </w:rPr>
        <w:t>Բ.Թամրազովա</w:t>
      </w:r>
    </w:p>
    <w:sectPr w:rsidR="009E4359" w:rsidRPr="0056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B1"/>
    <w:rsid w:val="004B676F"/>
    <w:rsid w:val="005647C7"/>
    <w:rsid w:val="008C0A55"/>
    <w:rsid w:val="00957A9D"/>
    <w:rsid w:val="009604B1"/>
    <w:rsid w:val="009E4359"/>
    <w:rsid w:val="00C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7B17"/>
  <w15:chartTrackingRefBased/>
  <w15:docId w15:val="{E5056843-97F4-4AA6-8E9D-E265722A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4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2023-09-28T10:32:00Z</dcterms:created>
  <dcterms:modified xsi:type="dcterms:W3CDTF">2024-03-05T08:46:00Z</dcterms:modified>
</cp:coreProperties>
</file>