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223D24" w:rsidRPr="00893D71" w:rsidRDefault="00223D24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b/>
          <w:sz w:val="20"/>
          <w:szCs w:val="20"/>
        </w:rPr>
      </w:pPr>
      <w:proofErr w:type="spellStart"/>
      <w:r w:rsidRPr="00893D71">
        <w:rPr>
          <w:rFonts w:ascii="GHEA Grapalat" w:hAnsi="GHEA Grapalat"/>
          <w:sz w:val="20"/>
          <w:szCs w:val="20"/>
        </w:rPr>
        <w:t>Համայնքում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իրականացվող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ճանապարհների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ասֆալտապատման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աշխատանքների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ծրագրի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շրջանակում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նախատեսվում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է ՀՀ </w:t>
      </w:r>
      <w:proofErr w:type="spellStart"/>
      <w:r w:rsidRPr="00893D71">
        <w:rPr>
          <w:rFonts w:ascii="GHEA Grapalat" w:hAnsi="GHEA Grapalat"/>
          <w:sz w:val="20"/>
          <w:szCs w:val="20"/>
        </w:rPr>
        <w:t>պետական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բյուջեից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կապիտալ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սուբվենցիայից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մուտք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՝ 324894.034 </w:t>
      </w:r>
      <w:proofErr w:type="spellStart"/>
      <w:r w:rsidRPr="00893D71">
        <w:rPr>
          <w:rFonts w:ascii="GHEA Grapalat" w:hAnsi="GHEA Grapalat"/>
          <w:sz w:val="20"/>
          <w:szCs w:val="20"/>
        </w:rPr>
        <w:t>հազղար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դրամ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893D71">
        <w:rPr>
          <w:rFonts w:ascii="GHEA Grapalat" w:hAnsi="GHEA Grapalat"/>
          <w:sz w:val="20"/>
          <w:szCs w:val="20"/>
        </w:rPr>
        <w:t>ծրագրի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նախահաշվային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գինը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590716.425 </w:t>
      </w:r>
      <w:proofErr w:type="spellStart"/>
      <w:r w:rsidRPr="00893D71">
        <w:rPr>
          <w:rFonts w:ascii="GHEA Grapalat" w:hAnsi="GHEA Grapalat"/>
          <w:sz w:val="20"/>
          <w:szCs w:val="20"/>
        </w:rPr>
        <w:t>հազար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դրամ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է, </w:t>
      </w:r>
      <w:proofErr w:type="spellStart"/>
      <w:r w:rsidRPr="00893D71">
        <w:rPr>
          <w:rFonts w:ascii="GHEA Grapalat" w:hAnsi="GHEA Grapalat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ներդրման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չափը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՝ 45 %, </w:t>
      </w:r>
      <w:proofErr w:type="spellStart"/>
      <w:r w:rsidRPr="00893D71">
        <w:rPr>
          <w:rFonts w:ascii="GHEA Grapalat" w:hAnsi="GHEA Grapalat"/>
          <w:sz w:val="20"/>
          <w:szCs w:val="20"/>
        </w:rPr>
        <w:t>որը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կտրամադրվի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բյուջեի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պահուստային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ֆոնդից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: </w:t>
      </w:r>
      <w:r w:rsidRPr="00893D71">
        <w:rPr>
          <w:rFonts w:ascii="GHEA Grapalat" w:hAnsi="GHEA Grapalat"/>
          <w:b/>
          <w:sz w:val="20"/>
          <w:szCs w:val="20"/>
        </w:rPr>
        <w:t xml:space="preserve">/04.5.1 </w:t>
      </w:r>
      <w:proofErr w:type="spellStart"/>
      <w:r w:rsidRPr="00893D71">
        <w:rPr>
          <w:rFonts w:ascii="GHEA Grapalat" w:hAnsi="GHEA Grapalat"/>
          <w:b/>
          <w:sz w:val="20"/>
          <w:szCs w:val="20"/>
        </w:rPr>
        <w:t>ծրագիր</w:t>
      </w:r>
      <w:proofErr w:type="spellEnd"/>
      <w:r w:rsidRPr="00893D71">
        <w:rPr>
          <w:rFonts w:ascii="GHEA Grapalat" w:hAnsi="GHEA Grapalat"/>
          <w:b/>
          <w:sz w:val="20"/>
          <w:szCs w:val="20"/>
        </w:rPr>
        <w:t xml:space="preserve">, 5113 </w:t>
      </w:r>
      <w:proofErr w:type="spellStart"/>
      <w:r w:rsidRPr="00893D71">
        <w:rPr>
          <w:rFonts w:ascii="GHEA Grapalat" w:hAnsi="GHEA Grapalat"/>
          <w:b/>
          <w:sz w:val="20"/>
          <w:szCs w:val="20"/>
        </w:rPr>
        <w:t>հոդված</w:t>
      </w:r>
      <w:proofErr w:type="spellEnd"/>
      <w:r w:rsidRPr="00893D71">
        <w:rPr>
          <w:rFonts w:ascii="GHEA Grapalat" w:hAnsi="GHEA Grapalat"/>
          <w:b/>
          <w:sz w:val="20"/>
          <w:szCs w:val="20"/>
        </w:rPr>
        <w:t>/</w:t>
      </w:r>
    </w:p>
    <w:p w:rsidR="00223D24" w:rsidRPr="00893D71" w:rsidRDefault="00EA2A70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sz w:val="20"/>
          <w:szCs w:val="20"/>
        </w:rPr>
      </w:pPr>
      <w:r w:rsidRPr="00893D71">
        <w:rPr>
          <w:rFonts w:ascii="GHEA Grapalat" w:hAnsi="GHEA Grapalat"/>
          <w:sz w:val="20"/>
          <w:szCs w:val="20"/>
        </w:rPr>
        <w:t xml:space="preserve">ՀՀ </w:t>
      </w:r>
      <w:hyperlink r:id="rId5" w:history="1">
        <w:proofErr w:type="spellStart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Աշխատանքի</w:t>
        </w:r>
        <w:proofErr w:type="spellEnd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ե</w:t>
        </w:r>
        <w:r w:rsidR="00906546"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վ</w:t>
        </w:r>
        <w:proofErr w:type="spellEnd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սոցիալական</w:t>
        </w:r>
        <w:proofErr w:type="spellEnd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հարցերի</w:t>
        </w:r>
        <w:proofErr w:type="spellEnd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նախարարությ</w:t>
        </w:r>
        <w:r w:rsidR="006B4CF1"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ա</w:t>
        </w:r>
        <w:r w:rsidRPr="00893D71">
          <w:rPr>
            <w:rStyle w:val="a4"/>
            <w:rFonts w:ascii="GHEA Grapalat" w:hAnsi="GHEA Grapalat" w:cs="Arian AMU"/>
            <w:bCs/>
            <w:color w:val="000000" w:themeColor="text1"/>
            <w:sz w:val="20"/>
            <w:szCs w:val="20"/>
          </w:rPr>
          <w:t>ն</w:t>
        </w:r>
        <w:proofErr w:type="spellEnd"/>
      </w:hyperlink>
      <w:r w:rsidR="00906546" w:rsidRPr="00893D71">
        <w:rPr>
          <w:rStyle w:val="a4"/>
          <w:rFonts w:ascii="GHEA Grapalat" w:hAnsi="GHEA Grapalat" w:cs="Arian AMU"/>
          <w:bCs/>
          <w:color w:val="000000" w:themeColor="text1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 w:cs="Sylfaen"/>
          <w:sz w:val="20"/>
          <w:szCs w:val="20"/>
        </w:rPr>
        <w:t>աշխատակազմի</w:t>
      </w:r>
      <w:proofErr w:type="spellEnd"/>
      <w:r w:rsidR="00906546"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Սիսիանի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զբաղվածության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տարածքային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կենտրոնի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հետ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համատեղ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իրականացվում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է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ծրագիր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3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ամիս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տևողությամբ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՝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աշխատանքային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փորձի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ձեռքբերում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հանրային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կառավարման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համակարգում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,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որի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շրջանակում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համայնքային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բյուջեին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</w:t>
      </w:r>
      <w:proofErr w:type="spellStart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>կտրամադրվի</w:t>
      </w:r>
      <w:proofErr w:type="spellEnd"/>
      <w:r w:rsidR="00906546" w:rsidRPr="00893D71">
        <w:rPr>
          <w:rFonts w:ascii="GHEA Grapalat" w:hAnsi="GHEA Grapalat"/>
          <w:color w:val="000000"/>
          <w:sz w:val="20"/>
          <w:szCs w:val="20"/>
          <w:shd w:val="clear" w:color="auto" w:fill="EDF7FF"/>
        </w:rPr>
        <w:t xml:space="preserve"> 402.907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հազար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դրամ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՝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պրակտիկանտի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և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դասընթացավարի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աշխատավարձի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ծախսերի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համար</w:t>
      </w:r>
      <w:proofErr w:type="spellEnd"/>
      <w:r w:rsidR="00906546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r w:rsidR="00906546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/01.1.1 </w:t>
      </w:r>
      <w:bookmarkStart w:id="0" w:name="_GoBack"/>
      <w:bookmarkEnd w:id="0"/>
      <w:proofErr w:type="spellStart"/>
      <w:r w:rsidR="00906546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ծրագիր</w:t>
      </w:r>
      <w:proofErr w:type="spellEnd"/>
      <w:r w:rsidR="00906546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, 4111 </w:t>
      </w:r>
      <w:proofErr w:type="spellStart"/>
      <w:r w:rsidR="00906546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հոդված</w:t>
      </w:r>
      <w:proofErr w:type="spellEnd"/>
      <w:r w:rsidR="00906546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/:</w:t>
      </w:r>
    </w:p>
    <w:p w:rsidR="00800E87" w:rsidRPr="00893D71" w:rsidRDefault="00906546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b/>
          <w:sz w:val="20"/>
          <w:szCs w:val="20"/>
        </w:rPr>
      </w:pPr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Նախատեսվում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է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համայնքի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Հացավան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բնակավայրի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վարչական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շենքի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պատուհանների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փոխարինում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՝ 980.0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հազար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դրամ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նախահաշվային</w:t>
      </w:r>
      <w:proofErr w:type="spellEnd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223D24" w:rsidRPr="00893D71">
        <w:rPr>
          <w:rFonts w:ascii="GHEA Grapalat" w:hAnsi="GHEA Grapalat" w:cs="Arian AMU"/>
          <w:color w:val="000000" w:themeColor="text1"/>
          <w:sz w:val="20"/>
          <w:szCs w:val="20"/>
        </w:rPr>
        <w:t>արժեքով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,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ծախսը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կկատարվի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համայնքի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պահուստային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ֆոնդի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միջոցների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>հաշվին</w:t>
      </w:r>
      <w:proofErr w:type="spellEnd"/>
      <w:r w:rsidR="00800E87"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: </w:t>
      </w:r>
      <w:r w:rsidR="00800E87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/01.1.1 </w:t>
      </w:r>
      <w:proofErr w:type="spellStart"/>
      <w:r w:rsidR="00800E87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ծրագիր</w:t>
      </w:r>
      <w:proofErr w:type="spellEnd"/>
      <w:r w:rsidR="00800E87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, 5113 </w:t>
      </w:r>
      <w:proofErr w:type="spellStart"/>
      <w:r w:rsidR="00800E87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հոդված</w:t>
      </w:r>
      <w:proofErr w:type="spellEnd"/>
      <w:r w:rsidR="00800E87"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/</w:t>
      </w:r>
    </w:p>
    <w:p w:rsidR="00800E87" w:rsidRPr="00893D71" w:rsidRDefault="00800E87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b/>
          <w:sz w:val="20"/>
          <w:szCs w:val="20"/>
        </w:rPr>
      </w:pP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Նախատեսվում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է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ձեռք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բերել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մետաղապլաստի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զոդման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համար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սարք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՝ 1150.0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հազար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դրամ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արժեքով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՝ ՍԲԿՏ ՀՈԱԿ-ի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կողմից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իրականացվող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աշխատանքներն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ինտենսիվ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կազմակերպելու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նպատակով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:</w:t>
      </w:r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 / 01.6.1 </w:t>
      </w:r>
      <w:proofErr w:type="spellStart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ծրագիր</w:t>
      </w:r>
      <w:proofErr w:type="spellEnd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, 5129 </w:t>
      </w:r>
      <w:proofErr w:type="spellStart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հոդված</w:t>
      </w:r>
      <w:proofErr w:type="spellEnd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/</w:t>
      </w:r>
    </w:p>
    <w:p w:rsidR="00800E87" w:rsidRPr="00893D71" w:rsidRDefault="00800E87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b/>
          <w:sz w:val="20"/>
          <w:szCs w:val="20"/>
        </w:rPr>
      </w:pP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Համաձայն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կատարողական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ակտերի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Սիսիան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քաղաքի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Նար-Դոսի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5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բազմաբնակարան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շենքի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կապիտալ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վերանորոգման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մասով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պարտքը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կապալառուին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կազմում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է 1249.654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հազար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դրամ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,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որը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ենթակա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է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վճարման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ավարտական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ակտի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հաստատումից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>հետո</w:t>
      </w:r>
      <w:proofErr w:type="spellEnd"/>
      <w:r w:rsidRPr="00893D71">
        <w:rPr>
          <w:rFonts w:ascii="GHEA Grapalat" w:hAnsi="GHEA Grapalat" w:cs="Arian AMU"/>
          <w:color w:val="000000" w:themeColor="text1"/>
          <w:sz w:val="20"/>
          <w:szCs w:val="20"/>
        </w:rPr>
        <w:t xml:space="preserve">: </w:t>
      </w:r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/ 06.6.1 </w:t>
      </w:r>
      <w:proofErr w:type="spellStart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ծրագիր</w:t>
      </w:r>
      <w:proofErr w:type="spellEnd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, 5113 </w:t>
      </w:r>
      <w:proofErr w:type="spellStart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հոդված</w:t>
      </w:r>
      <w:proofErr w:type="spellEnd"/>
      <w:r w:rsidRPr="00893D71">
        <w:rPr>
          <w:rFonts w:ascii="GHEA Grapalat" w:hAnsi="GHEA Grapalat" w:cs="Arian AMU"/>
          <w:b/>
          <w:color w:val="000000" w:themeColor="text1"/>
          <w:sz w:val="20"/>
          <w:szCs w:val="20"/>
        </w:rPr>
        <w:t>/</w:t>
      </w:r>
    </w:p>
    <w:p w:rsidR="00800E87" w:rsidRPr="002E11E5" w:rsidRDefault="00800E87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sz w:val="20"/>
          <w:szCs w:val="20"/>
        </w:rPr>
      </w:pPr>
      <w:proofErr w:type="spellStart"/>
      <w:r w:rsidRPr="00893D71">
        <w:rPr>
          <w:rFonts w:ascii="GHEA Grapalat" w:hAnsi="GHEA Grapalat"/>
          <w:sz w:val="20"/>
          <w:szCs w:val="20"/>
        </w:rPr>
        <w:t>Նախատեսվում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893D71">
        <w:rPr>
          <w:rFonts w:ascii="GHEA Grapalat" w:hAnsi="GHEA Grapalat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վարչական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բնակավայրերում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շարունակել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գյուղատնտեսական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հողերի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ագրոքիմիական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դաշտային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893D71">
        <w:rPr>
          <w:rFonts w:ascii="GHEA Grapalat" w:hAnsi="GHEA Grapalat"/>
          <w:sz w:val="20"/>
          <w:szCs w:val="20"/>
        </w:rPr>
        <w:t>լաբորատոր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893D71">
        <w:rPr>
          <w:rFonts w:ascii="GHEA Grapalat" w:hAnsi="GHEA Grapalat"/>
          <w:sz w:val="20"/>
          <w:szCs w:val="20"/>
        </w:rPr>
        <w:t>հետազոտությ</w:t>
      </w:r>
      <w:r w:rsidR="00893D71" w:rsidRPr="00893D71">
        <w:rPr>
          <w:rFonts w:ascii="GHEA Grapalat" w:hAnsi="GHEA Grapalat"/>
          <w:sz w:val="20"/>
          <w:szCs w:val="20"/>
        </w:rPr>
        <w:t>ա</w:t>
      </w:r>
      <w:r w:rsidRPr="00893D71">
        <w:rPr>
          <w:rFonts w:ascii="GHEA Grapalat" w:hAnsi="GHEA Grapalat"/>
          <w:sz w:val="20"/>
          <w:szCs w:val="20"/>
        </w:rPr>
        <w:t>ն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</w:t>
      </w:r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աշխատանքներ</w:t>
      </w:r>
      <w:r w:rsidR="00893D71" w:rsidRPr="00893D71">
        <w:rPr>
          <w:rFonts w:ascii="GHEA Grapalat" w:hAnsi="GHEA Grapalat"/>
          <w:sz w:val="20"/>
          <w:szCs w:val="20"/>
        </w:rPr>
        <w:t>ը</w:t>
      </w:r>
      <w:proofErr w:type="spellEnd"/>
      <w:proofErr w:type="gramEnd"/>
      <w:r w:rsidR="00893D71" w:rsidRPr="00893D7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որի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նախատեսվող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արժեքը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կկազմի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140.0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հազար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/>
          <w:sz w:val="20"/>
          <w:szCs w:val="20"/>
        </w:rPr>
        <w:t>դրամ</w:t>
      </w:r>
      <w:proofErr w:type="spellEnd"/>
      <w:r w:rsidR="00893D71" w:rsidRPr="00893D71">
        <w:rPr>
          <w:rFonts w:ascii="GHEA Grapalat" w:hAnsi="GHEA Grapalat"/>
          <w:sz w:val="20"/>
          <w:szCs w:val="20"/>
        </w:rPr>
        <w:t xml:space="preserve">: </w:t>
      </w:r>
      <w:r w:rsidR="00893D71" w:rsidRPr="00893D71">
        <w:rPr>
          <w:rFonts w:ascii="GHEA Grapalat" w:hAnsi="GHEA Grapalat"/>
          <w:b/>
          <w:sz w:val="20"/>
          <w:szCs w:val="20"/>
        </w:rPr>
        <w:t xml:space="preserve">/04.2.1 </w:t>
      </w:r>
      <w:proofErr w:type="spellStart"/>
      <w:r w:rsidR="00893D71" w:rsidRPr="00893D71">
        <w:rPr>
          <w:rFonts w:ascii="GHEA Grapalat" w:hAnsi="GHEA Grapalat"/>
          <w:b/>
          <w:sz w:val="20"/>
          <w:szCs w:val="20"/>
        </w:rPr>
        <w:t>ծրագիր</w:t>
      </w:r>
      <w:proofErr w:type="spellEnd"/>
      <w:r w:rsidR="00893D71" w:rsidRPr="00893D71">
        <w:rPr>
          <w:rFonts w:ascii="GHEA Grapalat" w:hAnsi="GHEA Grapalat"/>
          <w:b/>
          <w:sz w:val="20"/>
          <w:szCs w:val="20"/>
        </w:rPr>
        <w:t xml:space="preserve">, 4241 </w:t>
      </w:r>
      <w:proofErr w:type="spellStart"/>
      <w:r w:rsidR="00893D71" w:rsidRPr="00893D71">
        <w:rPr>
          <w:rFonts w:ascii="GHEA Grapalat" w:hAnsi="GHEA Grapalat"/>
          <w:b/>
          <w:sz w:val="20"/>
          <w:szCs w:val="20"/>
        </w:rPr>
        <w:t>հոդված</w:t>
      </w:r>
      <w:proofErr w:type="spellEnd"/>
      <w:r w:rsidR="00893D71" w:rsidRPr="00893D71">
        <w:rPr>
          <w:rFonts w:ascii="GHEA Grapalat" w:hAnsi="GHEA Grapalat"/>
          <w:b/>
          <w:sz w:val="20"/>
          <w:szCs w:val="20"/>
        </w:rPr>
        <w:t>/</w:t>
      </w:r>
    </w:p>
    <w:p w:rsidR="002E11E5" w:rsidRPr="002E11E5" w:rsidRDefault="002E11E5" w:rsidP="0033387C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eastAsiaTheme="minorHAnsi" w:hAnsi="GHEA Grapalat" w:cs="Sylfaen"/>
          <w:sz w:val="20"/>
          <w:szCs w:val="20"/>
        </w:rPr>
      </w:pPr>
      <w:proofErr w:type="spellStart"/>
      <w:r w:rsidRPr="002E11E5">
        <w:rPr>
          <w:rFonts w:ascii="GHEA Grapalat" w:hAnsi="GHEA Grapalat"/>
          <w:sz w:val="20"/>
          <w:szCs w:val="20"/>
        </w:rPr>
        <w:t>Առկա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2E11E5">
        <w:rPr>
          <w:rFonts w:ascii="GHEA Grapalat" w:hAnsi="GHEA Grapalat"/>
          <w:sz w:val="20"/>
          <w:szCs w:val="20"/>
        </w:rPr>
        <w:t>դատարանի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E11E5">
        <w:rPr>
          <w:rFonts w:ascii="GHEA Grapalat" w:hAnsi="GHEA Grapalat"/>
          <w:sz w:val="20"/>
          <w:szCs w:val="20"/>
        </w:rPr>
        <w:t>վճիռ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մինչև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խոշորացումը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Pr="002E11E5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Pr="002E11E5">
        <w:rPr>
          <w:rFonts w:ascii="GHEA Grapalat" w:hAnsi="GHEA Grapalat"/>
          <w:sz w:val="20"/>
          <w:szCs w:val="20"/>
        </w:rPr>
        <w:t>Սյունիքի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E11E5">
        <w:rPr>
          <w:rFonts w:ascii="GHEA Grapalat" w:hAnsi="GHEA Grapalat"/>
          <w:sz w:val="20"/>
          <w:szCs w:val="20"/>
        </w:rPr>
        <w:t>մարզի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E11E5">
        <w:rPr>
          <w:rFonts w:ascii="GHEA Grapalat" w:hAnsi="GHEA Grapalat"/>
          <w:sz w:val="20"/>
          <w:szCs w:val="20"/>
        </w:rPr>
        <w:t>Լծեն</w:t>
      </w:r>
      <w:proofErr w:type="spellEnd"/>
      <w:r w:rsidRPr="002E11E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E11E5"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ղեկավարի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քարտուղարի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վերջնահաշվարկի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գծով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կրեդիտորական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պարտքի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վերաբերյալ</w:t>
      </w:r>
      <w:proofErr w:type="spellEnd"/>
      <w:r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որի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ընդհանուր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գումարը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կազմում</w:t>
      </w:r>
      <w:proofErr w:type="spellEnd"/>
      <w:r>
        <w:rPr>
          <w:rFonts w:ascii="GHEA Grapalat" w:hAnsi="GHEA Grapalat"/>
          <w:sz w:val="20"/>
          <w:szCs w:val="20"/>
        </w:rPr>
        <w:t xml:space="preserve"> է 1833.619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</w:t>
      </w:r>
      <w:proofErr w:type="spellEnd"/>
      <w:r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նախատեսվում</w:t>
      </w:r>
      <w:proofErr w:type="spellEnd"/>
      <w:r>
        <w:rPr>
          <w:rFonts w:ascii="GHEA Grapalat" w:hAnsi="GHEA Grapalat"/>
          <w:sz w:val="20"/>
          <w:szCs w:val="20"/>
        </w:rPr>
        <w:t xml:space="preserve"> է </w:t>
      </w:r>
      <w:proofErr w:type="spellStart"/>
      <w:r>
        <w:rPr>
          <w:rFonts w:ascii="GHEA Grapalat" w:hAnsi="GHEA Grapalat"/>
          <w:sz w:val="20"/>
          <w:szCs w:val="20"/>
        </w:rPr>
        <w:t>վճարել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Pr="0033387C">
        <w:rPr>
          <w:rFonts w:ascii="GHEA Grapalat" w:hAnsi="GHEA Grapalat"/>
          <w:b/>
          <w:sz w:val="20"/>
          <w:szCs w:val="20"/>
        </w:rPr>
        <w:t xml:space="preserve">01.1.1 </w:t>
      </w:r>
      <w:proofErr w:type="spellStart"/>
      <w:r w:rsidRPr="0033387C">
        <w:rPr>
          <w:rFonts w:ascii="GHEA Grapalat" w:hAnsi="GHEA Grapalat"/>
          <w:b/>
          <w:sz w:val="20"/>
          <w:szCs w:val="20"/>
        </w:rPr>
        <w:t>ծրագրի</w:t>
      </w:r>
      <w:proofErr w:type="spellEnd"/>
      <w:r w:rsidRPr="0033387C">
        <w:rPr>
          <w:rFonts w:ascii="GHEA Grapalat" w:hAnsi="GHEA Grapalat"/>
          <w:b/>
          <w:sz w:val="20"/>
          <w:szCs w:val="20"/>
        </w:rPr>
        <w:t xml:space="preserve"> 4111 </w:t>
      </w:r>
      <w:proofErr w:type="spellStart"/>
      <w:r w:rsidRPr="0033387C">
        <w:rPr>
          <w:rFonts w:ascii="GHEA Grapalat" w:hAnsi="GHEA Grapalat"/>
          <w:b/>
          <w:sz w:val="20"/>
          <w:szCs w:val="20"/>
        </w:rPr>
        <w:t>հոդվածով</w:t>
      </w:r>
      <w:proofErr w:type="spellEnd"/>
      <w:r>
        <w:rPr>
          <w:rFonts w:ascii="GHEA Grapalat" w:hAnsi="GHEA Grapalat"/>
          <w:sz w:val="20"/>
          <w:szCs w:val="20"/>
        </w:rPr>
        <w:t>:</w:t>
      </w:r>
      <w:r w:rsidRPr="002E11E5">
        <w:rPr>
          <w:rFonts w:ascii="GHEA Grapalat" w:hAnsi="GHEA Grapalat"/>
          <w:sz w:val="20"/>
          <w:szCs w:val="20"/>
        </w:rPr>
        <w:t xml:space="preserve"> </w:t>
      </w:r>
    </w:p>
    <w:p w:rsidR="00893D71" w:rsidRPr="00893D71" w:rsidRDefault="0033387C" w:rsidP="0033387C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Հաշվի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առնելով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եկամուտներ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փաստացի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կատարողականը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</w:rPr>
        <w:t>կանխատեսումը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բյուջեի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եկամտային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մասի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վճարներ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հոդվածն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ավելացնել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300.0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դրամով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տուրքեր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՝ </w:t>
      </w:r>
      <w:r w:rsidR="00893D71" w:rsidRPr="00893D71">
        <w:rPr>
          <w:rFonts w:ascii="GHEA Grapalat" w:hAnsi="GHEA Grapalat" w:cs="Sylfaen"/>
          <w:sz w:val="20"/>
          <w:szCs w:val="20"/>
        </w:rPr>
        <w:t xml:space="preserve">100.0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դրամով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այլ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ոչ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հարկային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եկամուտներ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>
        <w:rPr>
          <w:rFonts w:ascii="GHEA Grapalat" w:hAnsi="GHEA Grapalat" w:cs="Sylfaen"/>
          <w:sz w:val="20"/>
          <w:szCs w:val="20"/>
        </w:rPr>
        <w:t>՝</w:t>
      </w:r>
      <w:r w:rsidR="00893D71" w:rsidRPr="00893D71">
        <w:rPr>
          <w:rFonts w:ascii="GHEA Grapalat" w:hAnsi="GHEA Grapalat" w:cs="Sylfaen"/>
          <w:sz w:val="20"/>
          <w:szCs w:val="20"/>
        </w:rPr>
        <w:t xml:space="preserve"> 58.4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93D71" w:rsidRPr="00893D71">
        <w:rPr>
          <w:rFonts w:ascii="GHEA Grapalat" w:hAnsi="GHEA Grapalat" w:cs="Sylfaen"/>
          <w:sz w:val="20"/>
          <w:szCs w:val="20"/>
        </w:rPr>
        <w:t>դրամով</w:t>
      </w:r>
      <w:proofErr w:type="spellEnd"/>
      <w:r w:rsidR="00893D71" w:rsidRPr="00893D71">
        <w:rPr>
          <w:rFonts w:ascii="GHEA Grapalat" w:hAnsi="GHEA Grapalat" w:cs="Sylfaen"/>
          <w:sz w:val="20"/>
          <w:szCs w:val="20"/>
        </w:rPr>
        <w:t>:</w:t>
      </w:r>
    </w:p>
    <w:p w:rsidR="0033387C" w:rsidRDefault="0033387C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33387C" w:rsidRDefault="00200720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33387C" w:rsidRDefault="00FE5030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F27E5" w:rsidRPr="0033387C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="0033387C" w:rsidRPr="0033387C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="00BF27E5" w:rsidRPr="0033387C">
        <w:rPr>
          <w:rFonts w:ascii="GHEA Grapalat" w:hAnsi="GHEA Grapalat" w:cs="Sylfaen"/>
          <w:b/>
          <w:sz w:val="20"/>
          <w:szCs w:val="20"/>
          <w:lang w:val="hy-AM"/>
        </w:rPr>
        <w:t>.0</w:t>
      </w:r>
      <w:r w:rsidR="00893D71" w:rsidRPr="0033387C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="007922B8" w:rsidRPr="0033387C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332711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3690C" w:rsidRPr="0033387C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33387C" w:rsidRDefault="00B132BE" w:rsidP="0033387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387C">
        <w:rPr>
          <w:rFonts w:ascii="GHEA Grapalat" w:hAnsi="GHEA Grapalat"/>
          <w:sz w:val="20"/>
          <w:szCs w:val="20"/>
          <w:lang w:val="hy-AM"/>
        </w:rPr>
        <w:t xml:space="preserve">Սույն նախագծի ընդունումից հետո համայնքի բյուջեի եկամուտներն ու ծախսերը կավելանան </w:t>
      </w:r>
      <w:r w:rsidR="00893D71" w:rsidRPr="0033387C">
        <w:rPr>
          <w:rFonts w:ascii="GHEA Grapalat" w:hAnsi="GHEA Grapalat"/>
          <w:sz w:val="20"/>
          <w:szCs w:val="20"/>
          <w:lang w:val="hy-AM"/>
        </w:rPr>
        <w:t>325755.341</w:t>
      </w:r>
      <w:r w:rsidR="004E4B45" w:rsidRPr="0033387C">
        <w:rPr>
          <w:rFonts w:ascii="GHEA Grapalat" w:hAnsi="GHEA Grapalat"/>
          <w:sz w:val="20"/>
          <w:szCs w:val="20"/>
          <w:lang w:val="hy-AM"/>
        </w:rPr>
        <w:t xml:space="preserve"> հազար դրամով</w:t>
      </w:r>
      <w:r w:rsidRPr="0033387C">
        <w:rPr>
          <w:rFonts w:ascii="GHEA Grapalat" w:hAnsi="GHEA Grapalat"/>
          <w:sz w:val="20"/>
          <w:szCs w:val="20"/>
          <w:lang w:val="hy-AM"/>
        </w:rPr>
        <w:t>:</w:t>
      </w:r>
      <w:r w:rsidR="001A0C94" w:rsidRPr="0033387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00720" w:rsidRPr="0033387C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33387C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B132BE" w:rsidRDefault="00893D71" w:rsidP="0033387C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1</w:t>
      </w:r>
      <w:r w:rsidR="0033387C">
        <w:rPr>
          <w:rFonts w:ascii="GHEA Grapalat" w:hAnsi="GHEA Grapalat"/>
          <w:b/>
        </w:rPr>
        <w:t>7</w:t>
      </w:r>
      <w:r w:rsidR="00BF27E5">
        <w:rPr>
          <w:rFonts w:ascii="GHEA Grapalat" w:hAnsi="GHEA Grapalat"/>
          <w:b/>
        </w:rPr>
        <w:t>.0</w:t>
      </w:r>
      <w:r>
        <w:rPr>
          <w:rFonts w:ascii="GHEA Grapalat" w:hAnsi="GHEA Grapalat"/>
          <w:b/>
        </w:rPr>
        <w:t>6</w:t>
      </w:r>
      <w:r w:rsidR="00B132BE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B132BE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B132BE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B132BE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sectPr w:rsidR="005261BE" w:rsidRPr="00B132BE" w:rsidSect="00385EAC">
      <w:pgSz w:w="12240" w:h="15840"/>
      <w:pgMar w:top="709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23D24"/>
    <w:rsid w:val="00231A64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20038"/>
    <w:rsid w:val="00451BD8"/>
    <w:rsid w:val="00482D89"/>
    <w:rsid w:val="00496B9A"/>
    <w:rsid w:val="004B349F"/>
    <w:rsid w:val="004C0613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42BAA"/>
    <w:rsid w:val="00861B3C"/>
    <w:rsid w:val="00864053"/>
    <w:rsid w:val="008850EE"/>
    <w:rsid w:val="00893D71"/>
    <w:rsid w:val="00894729"/>
    <w:rsid w:val="008C5F2A"/>
    <w:rsid w:val="008E2227"/>
    <w:rsid w:val="008F5A50"/>
    <w:rsid w:val="00901998"/>
    <w:rsid w:val="00906546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1DFF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am/am/structure/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173</cp:revision>
  <cp:lastPrinted>2020-06-17T05:14:00Z</cp:lastPrinted>
  <dcterms:created xsi:type="dcterms:W3CDTF">2012-09-19T10:21:00Z</dcterms:created>
  <dcterms:modified xsi:type="dcterms:W3CDTF">2020-06-17T05:19:00Z</dcterms:modified>
</cp:coreProperties>
</file>