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A6" w:rsidRDefault="00405BA6">
      <w:pPr>
        <w:rPr>
          <w:lang w:val="hy-AM"/>
        </w:rPr>
      </w:pPr>
    </w:p>
    <w:p w:rsidR="00FD04E9" w:rsidRPr="000206FF" w:rsidRDefault="00FD04E9" w:rsidP="00FD04E9">
      <w:pPr>
        <w:ind w:firstLine="180"/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0" w:name="_GoBack"/>
      <w:bookmarkEnd w:id="0"/>
      <w:r w:rsidRPr="000206FF">
        <w:rPr>
          <w:rFonts w:ascii="GHEA Grapalat" w:hAnsi="GHEA Grapalat"/>
          <w:b/>
          <w:sz w:val="28"/>
          <w:szCs w:val="28"/>
          <w:lang w:val="hy-AM"/>
        </w:rPr>
        <w:t>Հիմնավորում- Տեղեկանք</w:t>
      </w:r>
    </w:p>
    <w:p w:rsidR="00405BA6" w:rsidRPr="00155B61" w:rsidRDefault="00FD04E9" w:rsidP="00155B61">
      <w:pPr>
        <w:spacing w:after="0"/>
        <w:ind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155B6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Համաձայն </w:t>
      </w:r>
      <w:r w:rsidRPr="00155B6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5B6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Հայաստանի Հանրապետության կառավարության 2021 թվականի սեպտեմբերի 16-ի «Քաղաքացիական կացության ակտերի գրանցման հետ կապված գործառույթների կատարման համար տեղական ինքնակառավարման մարմիններում ստեղծված սպասարկման կենտրոնների նստավայրերի ցանկը հաստատելու և Հայաստանի Հանրապետության կառավարության 2003 թվականի դեկտեմբերի 18-ի N1699-Ն և 2021 թվականի փետրվարի 18-ի N214-Ն որոշումներն ուժը կորցրած ճանաչելու մասին» N1531-Ն որոշման</w:t>
      </w:r>
      <w:r w:rsidR="00155B61" w:rsidRPr="00155B6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՝ քաղաքացիական կացության ակտերի գրանցման հետ կապված գործառույթների կատարման համար տեղական ինքնակառավարման մարմիններում ստեղծված սպասարկման կենտրոնում պետք է լինի մեկ մասնագետի հաստիք, որի համար որպես պատվիրակված</w:t>
      </w:r>
      <w:r w:rsidR="00155B61" w:rsidRPr="00155B6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="00155B61" w:rsidRPr="00155B6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լիազորություն նախատեսված է 1999,0 մլն ՀՀ դրամ հատկացվող գումար։</w:t>
      </w:r>
    </w:p>
    <w:p w:rsidR="00155B61" w:rsidRDefault="00155B61" w:rsidP="00155B61">
      <w:pPr>
        <w:spacing w:after="0"/>
        <w:ind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155B6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Համաձայն «Տեղական ինքնակառավարման մասին» Հայաստանի Հանրապետության օրենքի 27-րդ հոդվածի 3-րդ մասի՝ համայնքի ղեկավարի պաշտոնակատարի պաշտոնավարման ընթացքում</w:t>
      </w:r>
      <w:r w:rsidRPr="00155B6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5B6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աշխատակազմի և համայնքային ենթակայության կազմակերպությունների կառուցվածքային և հաստիքացուցակի փոփոխություններ կատարել չի թույլատրվում: Այսպիսով Սիսիանի համայնքապետարանում ՔԿԱԳ աշխատակցի հաստիքի կրճատում տեղի չի ունեցել, սակայն անհրաժեշտ է կատարել պաշտոնային դրույքաչափի փոփոխություն։</w:t>
      </w:r>
    </w:p>
    <w:p w:rsidR="00155B61" w:rsidRDefault="00155B61" w:rsidP="00155B61">
      <w:pPr>
        <w:spacing w:after="0"/>
        <w:ind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p w:rsidR="00155B61" w:rsidRDefault="00155B61" w:rsidP="00155B61">
      <w:pPr>
        <w:spacing w:after="0"/>
        <w:ind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p w:rsidR="00155B61" w:rsidRPr="00155B61" w:rsidRDefault="00155B61" w:rsidP="00155B61">
      <w:pPr>
        <w:spacing w:after="0"/>
        <w:ind w:firstLine="709"/>
        <w:jc w:val="both"/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</w:pPr>
      <w:r w:rsidRPr="00155B61"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  <w:t>Աշխատակազմի քարտուղարի պաշտոնակատար՝</w:t>
      </w:r>
      <w:r w:rsidRPr="00155B61"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  <w:tab/>
      </w:r>
      <w:r w:rsidRPr="00155B61"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Calibri"/>
          <w:b/>
          <w:color w:val="000000"/>
          <w:sz w:val="24"/>
          <w:szCs w:val="24"/>
        </w:rPr>
        <w:t xml:space="preserve">           </w:t>
      </w:r>
      <w:r w:rsidRPr="00155B61"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  <w:tab/>
        <w:t>Գ</w:t>
      </w:r>
      <w:r w:rsidRPr="00155B61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155B61"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Pr="00155B61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Հակոբյան</w:t>
      </w:r>
    </w:p>
    <w:sectPr w:rsidR="00155B61" w:rsidRPr="00155B61" w:rsidSect="00783406">
      <w:pgSz w:w="12240" w:h="15840"/>
      <w:pgMar w:top="1134" w:right="90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1A"/>
    <w:rsid w:val="000206FF"/>
    <w:rsid w:val="00113D6E"/>
    <w:rsid w:val="00155B61"/>
    <w:rsid w:val="003A6CE0"/>
    <w:rsid w:val="00405BA6"/>
    <w:rsid w:val="004F69B8"/>
    <w:rsid w:val="00783406"/>
    <w:rsid w:val="00790919"/>
    <w:rsid w:val="00961D82"/>
    <w:rsid w:val="009B7711"/>
    <w:rsid w:val="00A24C1C"/>
    <w:rsid w:val="00B31C87"/>
    <w:rsid w:val="00B84290"/>
    <w:rsid w:val="00BA391A"/>
    <w:rsid w:val="00BF310F"/>
    <w:rsid w:val="00E96302"/>
    <w:rsid w:val="00FD04E9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40587-CC0B-48AE-AE93-9B0B25A4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2022-04-05T14:31:00Z</cp:lastPrinted>
  <dcterms:created xsi:type="dcterms:W3CDTF">2022-04-12T05:48:00Z</dcterms:created>
  <dcterms:modified xsi:type="dcterms:W3CDTF">2022-04-12T05:48:00Z</dcterms:modified>
</cp:coreProperties>
</file>