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A6" w:rsidRPr="000D3AD6" w:rsidRDefault="00BB45A6" w:rsidP="00BB45A6">
      <w:pPr>
        <w:pStyle w:val="a8"/>
        <w:suppressLineNumbers/>
        <w:ind w:firstLine="709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BB45A6" w:rsidRPr="0004453D" w:rsidRDefault="00BB45A6" w:rsidP="00BB45A6">
      <w:pPr>
        <w:pStyle w:val="a8"/>
        <w:suppressLineNumbers/>
        <w:ind w:firstLine="709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4453D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  <w:r w:rsidRPr="0004453D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BB45A6" w:rsidRPr="0004453D" w:rsidRDefault="00E2454C" w:rsidP="00BB45A6">
      <w:pPr>
        <w:pStyle w:val="a8"/>
        <w:ind w:firstLine="709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4453D">
        <w:rPr>
          <w:rFonts w:ascii="GHEA Grapalat" w:hAnsi="GHEA Grapalat" w:cs="Sylfaen"/>
          <w:i/>
          <w:sz w:val="20"/>
          <w:szCs w:val="20"/>
          <w:lang w:val="hy-AM"/>
        </w:rPr>
        <w:t>Սիսիա</w:t>
      </w:r>
      <w:r w:rsidR="00BB45A6" w:rsidRPr="0004453D">
        <w:rPr>
          <w:rFonts w:ascii="GHEA Grapalat" w:hAnsi="GHEA Grapalat" w:cs="Sylfaen"/>
          <w:i/>
          <w:sz w:val="20"/>
          <w:szCs w:val="20"/>
          <w:lang w:val="hy-AM"/>
        </w:rPr>
        <w:t xml:space="preserve">ն </w:t>
      </w:r>
      <w:r w:rsidR="00BB45A6" w:rsidRPr="0004453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B45A6" w:rsidRPr="0004453D">
        <w:rPr>
          <w:rFonts w:ascii="GHEA Grapalat" w:hAnsi="GHEA Grapalat" w:cs="Sylfaen"/>
          <w:i/>
          <w:sz w:val="20"/>
          <w:szCs w:val="20"/>
          <w:lang w:val="hy-AM"/>
        </w:rPr>
        <w:t>համայնքի</w:t>
      </w:r>
      <w:r w:rsidR="00BB45A6" w:rsidRPr="0004453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B45A6" w:rsidRPr="0004453D">
        <w:rPr>
          <w:rFonts w:ascii="GHEA Grapalat" w:hAnsi="GHEA Grapalat" w:cs="Sylfaen"/>
          <w:i/>
          <w:sz w:val="20"/>
          <w:szCs w:val="20"/>
          <w:lang w:val="hy-AM"/>
        </w:rPr>
        <w:t>ավագանու</w:t>
      </w:r>
    </w:p>
    <w:p w:rsidR="00BB45A6" w:rsidRPr="0004453D" w:rsidRDefault="00E2454C" w:rsidP="00BB45A6">
      <w:pPr>
        <w:pStyle w:val="a8"/>
        <w:ind w:firstLine="709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4453D">
        <w:rPr>
          <w:rFonts w:ascii="GHEA Grapalat" w:hAnsi="GHEA Grapalat"/>
          <w:i/>
          <w:sz w:val="20"/>
          <w:szCs w:val="20"/>
          <w:lang w:val="hy-AM"/>
        </w:rPr>
        <w:t>____  ապրիլի</w:t>
      </w:r>
      <w:r w:rsidR="00BB45A6" w:rsidRPr="0004453D">
        <w:rPr>
          <w:rFonts w:ascii="GHEA Grapalat" w:hAnsi="GHEA Grapalat"/>
          <w:i/>
          <w:sz w:val="20"/>
          <w:szCs w:val="20"/>
          <w:lang w:val="hy-AM"/>
        </w:rPr>
        <w:t xml:space="preserve">  202</w:t>
      </w:r>
      <w:r w:rsidRPr="0004453D">
        <w:rPr>
          <w:rFonts w:ascii="GHEA Grapalat" w:hAnsi="GHEA Grapalat"/>
          <w:i/>
          <w:sz w:val="20"/>
          <w:szCs w:val="20"/>
          <w:lang w:val="hy-AM"/>
        </w:rPr>
        <w:t>3</w:t>
      </w:r>
      <w:r w:rsidR="00BB45A6" w:rsidRPr="0004453D">
        <w:rPr>
          <w:rFonts w:ascii="GHEA Grapalat" w:hAnsi="GHEA Grapalat" w:cs="Sylfaen"/>
          <w:i/>
          <w:sz w:val="20"/>
          <w:szCs w:val="20"/>
          <w:lang w:val="hy-AM"/>
        </w:rPr>
        <w:t>թ</w:t>
      </w:r>
      <w:r w:rsidR="00BB45A6" w:rsidRPr="0004453D">
        <w:rPr>
          <w:rFonts w:ascii="GHEA Grapalat" w:hAnsi="GHEA Grapalat"/>
          <w:i/>
          <w:sz w:val="20"/>
          <w:szCs w:val="20"/>
          <w:lang w:val="hy-AM"/>
        </w:rPr>
        <w:t xml:space="preserve">. </w:t>
      </w:r>
    </w:p>
    <w:p w:rsidR="00BB45A6" w:rsidRPr="000D3AD6" w:rsidRDefault="00BB45A6" w:rsidP="00BB45A6">
      <w:pPr>
        <w:pStyle w:val="a8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04453D">
        <w:rPr>
          <w:rFonts w:ascii="GHEA Grapalat" w:hAnsi="GHEA Grapalat" w:cs="Sylfaen"/>
          <w:i/>
          <w:sz w:val="20"/>
          <w:szCs w:val="20"/>
          <w:lang w:val="hy-AM"/>
        </w:rPr>
        <w:t>թիվ</w:t>
      </w:r>
      <w:r w:rsidR="00E2454C" w:rsidRPr="0004453D">
        <w:rPr>
          <w:rFonts w:ascii="GHEA Grapalat" w:hAnsi="GHEA Grapalat"/>
          <w:i/>
          <w:sz w:val="20"/>
          <w:szCs w:val="20"/>
          <w:lang w:val="hy-AM"/>
        </w:rPr>
        <w:t xml:space="preserve"> ______</w:t>
      </w:r>
      <w:r w:rsidRPr="0004453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i/>
          <w:sz w:val="20"/>
          <w:szCs w:val="20"/>
          <w:lang w:val="hy-AM"/>
        </w:rPr>
        <w:t>որոշման</w:t>
      </w: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ՀԱՆՐԱՊԵՏՈՒԹՅՈՒՆ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ՍՅՈՒՆԻՔԻ</w:t>
      </w:r>
      <w:r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ՄԱՐԶ</w:t>
      </w:r>
    </w:p>
    <w:p w:rsidR="00BB45A6" w:rsidRPr="000D3AD6" w:rsidRDefault="00A76480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ՍԻՍԻ</w:t>
      </w:r>
      <w:r w:rsidR="00BB45A6"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ԱՆ</w:t>
      </w:r>
      <w:r w:rsidR="00BB45A6"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45A6"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ՀԱՄԱՅՆՔ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ԿԱՆՈՆԱԿԱՐԳ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0D3AD6">
        <w:rPr>
          <w:rFonts w:ascii="GHEA Grapalat" w:hAnsi="GHEA Grapalat" w:cs="Sylfaen"/>
          <w:sz w:val="24"/>
          <w:szCs w:val="24"/>
          <w:lang w:val="hy-AM"/>
        </w:rPr>
        <w:t>ք</w:t>
      </w:r>
      <w:r w:rsidRPr="000D3A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DE1918" w:rsidRPr="000D3AD6">
        <w:rPr>
          <w:rFonts w:ascii="GHEA Grapalat" w:hAnsi="GHEA Grapalat"/>
          <w:sz w:val="24"/>
          <w:szCs w:val="24"/>
          <w:lang w:val="hy-AM"/>
        </w:rPr>
        <w:t>ՍԻՍԻ</w:t>
      </w:r>
      <w:r w:rsidRPr="000D3AD6">
        <w:rPr>
          <w:rFonts w:ascii="GHEA Grapalat" w:hAnsi="GHEA Grapalat" w:cs="Sylfaen"/>
          <w:sz w:val="24"/>
          <w:szCs w:val="24"/>
          <w:lang w:val="hy-AM"/>
        </w:rPr>
        <w:t>ԱՆ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0D3AD6">
        <w:rPr>
          <w:rFonts w:ascii="GHEA Grapalat" w:hAnsi="GHEA Grapalat"/>
          <w:sz w:val="24"/>
          <w:szCs w:val="24"/>
          <w:lang w:val="hy-AM"/>
        </w:rPr>
        <w:t>202</w:t>
      </w:r>
      <w:r w:rsidR="00DE1918" w:rsidRPr="000D3AD6">
        <w:rPr>
          <w:rFonts w:ascii="GHEA Grapalat" w:hAnsi="GHEA Grapalat"/>
          <w:sz w:val="24"/>
          <w:szCs w:val="24"/>
          <w:lang w:val="hy-AM"/>
        </w:rPr>
        <w:t>3</w:t>
      </w:r>
      <w:r w:rsidRPr="000D3AD6">
        <w:rPr>
          <w:rFonts w:ascii="GHEA Grapalat" w:hAnsi="GHEA Grapalat" w:cs="Sylfaen"/>
          <w:sz w:val="24"/>
          <w:szCs w:val="24"/>
          <w:lang w:val="hy-AM"/>
        </w:rPr>
        <w:t>թ</w:t>
      </w:r>
      <w:r w:rsidRPr="000D3AD6">
        <w:rPr>
          <w:rFonts w:ascii="GHEA Grapalat" w:hAnsi="GHEA Grapalat"/>
          <w:sz w:val="24"/>
          <w:szCs w:val="24"/>
          <w:lang w:val="hy-AM"/>
        </w:rPr>
        <w:t>.</w:t>
      </w:r>
    </w:p>
    <w:p w:rsidR="00BB45A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453D" w:rsidRDefault="0004453D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453D" w:rsidRPr="000D3AD6" w:rsidRDefault="0004453D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4453D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ԸՆԴՀԱՆՈՒՐ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ԴՐՈՒՅԹՆԵՐ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8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</w:t>
      </w:r>
      <w:r w:rsidR="000D3AD6"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Տեղական ինքնակառավարման մասին</w:t>
      </w:r>
      <w:r w:rsidR="000D3AD6"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»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Հայաստանի Հանրապետության օրենքով և այլ օրենքներով նախատեսված լիազորություններ:</w:t>
      </w:r>
    </w:p>
    <w:p w:rsidR="00BB45A6" w:rsidRPr="0004453D" w:rsidRDefault="006B6E89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Սիսի</w:t>
      </w:r>
      <w:r w:rsidR="00BB45A6" w:rsidRPr="0004453D">
        <w:rPr>
          <w:rFonts w:ascii="GHEA Grapalat" w:hAnsi="GHEA Grapalat" w:cs="Sylfaen"/>
          <w:sz w:val="20"/>
          <w:szCs w:val="20"/>
          <w:lang w:val="hy-AM"/>
        </w:rPr>
        <w:t>ան համայնքի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 (այսուհետ՝ Համայնք) </w:t>
      </w:r>
      <w:r w:rsidR="00BB45A6" w:rsidRPr="0004453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 (այսուհետ՝ Ավագանի) </w:t>
      </w:r>
      <w:r w:rsidR="00BB45A6" w:rsidRPr="0004453D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="00BB45A6"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 2</w:t>
      </w:r>
      <w:r w:rsidRPr="0004453D">
        <w:rPr>
          <w:rFonts w:ascii="GHEA Grapalat" w:hAnsi="GHEA Grapalat"/>
          <w:sz w:val="20"/>
          <w:szCs w:val="20"/>
          <w:lang w:val="hy-AM"/>
        </w:rPr>
        <w:t>1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="00BB45A6" w:rsidRPr="0004453D">
        <w:rPr>
          <w:rFonts w:ascii="GHEA Grapalat" w:hAnsi="GHEA Grapalat" w:cs="Sylfaen"/>
          <w:sz w:val="20"/>
          <w:szCs w:val="20"/>
          <w:lang w:val="hy-AM"/>
        </w:rPr>
        <w:t>անդամից</w:t>
      </w:r>
      <w:r w:rsidR="00BB45A6" w:rsidRPr="0004453D">
        <w:rPr>
          <w:rFonts w:ascii="GHEA Grapalat" w:hAnsi="GHEA Grapalat"/>
          <w:sz w:val="20"/>
          <w:szCs w:val="20"/>
          <w:lang w:val="hy-AM"/>
        </w:rPr>
        <w:t xml:space="preserve">, որոնք ընտրվում են հինգ տարի ժամկետով: </w:t>
      </w:r>
      <w:r w:rsidR="00BB45A6"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Նորընտիր ավագանու լիազորությունների ժամկետը սկսվում է առաջին նիստի գումարման պահից: Այդ պահից ավարտվում է նախորդ Ավագանու լիազորությունների ժամկետը։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նիստը։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Ավագանին և Համայնքի ղեկավարը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են </w:t>
      </w:r>
      <w:r w:rsidR="006B6E89" w:rsidRPr="0004453D">
        <w:rPr>
          <w:rFonts w:ascii="GHEA Grapalat" w:hAnsi="GHEA Grapalat"/>
          <w:sz w:val="20"/>
          <w:szCs w:val="20"/>
          <w:lang w:val="hy-AM"/>
        </w:rPr>
        <w:t>Սիսիա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նի համայնքապետարանում՝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="006B6E89" w:rsidRPr="0004453D">
        <w:rPr>
          <w:rFonts w:ascii="GHEA Grapalat" w:hAnsi="GHEA Grapalat"/>
          <w:sz w:val="20"/>
          <w:szCs w:val="20"/>
          <w:lang w:val="hy-AM"/>
        </w:rPr>
        <w:t>Սիսի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ան,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="006B6E89" w:rsidRPr="0004453D">
        <w:rPr>
          <w:rFonts w:ascii="GHEA Grapalat" w:hAnsi="GHEA Grapalat"/>
          <w:sz w:val="20"/>
          <w:szCs w:val="20"/>
          <w:lang w:val="hy-AM"/>
        </w:rPr>
        <w:t>Սիսակ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="006B6E89" w:rsidRPr="0004453D">
        <w:rPr>
          <w:rFonts w:ascii="GHEA Grapalat" w:hAnsi="GHEA Grapalat"/>
          <w:sz w:val="20"/>
          <w:szCs w:val="20"/>
          <w:lang w:val="hy-AM"/>
        </w:rPr>
        <w:t xml:space="preserve">31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04453D">
        <w:rPr>
          <w:rFonts w:ascii="GHEA Grapalat" w:hAnsi="GHEA Grapalat"/>
          <w:sz w:val="20"/>
          <w:szCs w:val="20"/>
          <w:lang w:val="hy-AM"/>
        </w:rPr>
        <w:t>: Ա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1.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Նպատակը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1.1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Սահմանադրության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«Տեղական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օրենսդրական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վրա</w:t>
      </w:r>
      <w:r w:rsidRPr="0004453D">
        <w:rPr>
          <w:rFonts w:ascii="GHEA Grapalat" w:hAnsi="GHEA Grapalat"/>
          <w:sz w:val="20"/>
          <w:szCs w:val="20"/>
          <w:lang w:val="hy-AM"/>
        </w:rPr>
        <w:t>.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1.2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նպատակաուղղված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 խմբակցությունների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գործառույթների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արդյունավետ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փոխգործակցությանը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հետ՝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04453D">
        <w:rPr>
          <w:rFonts w:ascii="GHEA Grapalat" w:hAnsi="GHEA Grapalat"/>
          <w:sz w:val="20"/>
          <w:szCs w:val="20"/>
          <w:lang w:val="hy-AM"/>
        </w:rPr>
        <w:t>.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1.3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կարգավորում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կարգը,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կարգը և օրենքով նախատեսված այլ լիազորությունների իրականացման ընթացակարգերը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2.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  <w:t>Համայնքի ավագանու գործունեության կազմակերպումը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2.1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2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տեղադրվում են նաև Համայնքի պաշտոնական համացանցային կայքում։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2.3</w:t>
      </w:r>
      <w:r w:rsidRPr="0004453D">
        <w:rPr>
          <w:rFonts w:ascii="GHEA Grapalat" w:hAnsi="GHEA Grapalat"/>
          <w:sz w:val="20"/>
          <w:szCs w:val="20"/>
          <w:lang w:val="hy-AM"/>
        </w:rPr>
        <w:tab/>
        <w:t>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քաղաքական բազմակարծության, իրավահավասարության, օրինականության,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կոլեկտիվ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լուծման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սկզբունքի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վրա՝ ի շահ Համայնքի բնակչության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2.4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լեզուն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հայերենն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2.5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պայմաններ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ստեղծում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«Տեղական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գործունեությունն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II.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3.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Նորընտիր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առաջին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Նորընտիր ավագանու առաջին նիստն օրենքի ուժով գումարվում է Ավագանու անդամների ընտրվելու վերաբերյալ որոշման պաշտոնական հրապարակումից հետո՝ նախորդ Ավագանու լիազորությունների ժամկետի ավարտման օրը: Մինչև Համայնքի ղեկավարի ընտրվելը Ավագանու նիստը վարում է Ավագանու նիստին ներկա տարիքով ավագ անդամը, որը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կարդալով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յուրաքանչյուրի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անուն</w:t>
      </w:r>
      <w:r w:rsidRPr="0004453D">
        <w:rPr>
          <w:rFonts w:ascii="GHEA Grapalat" w:hAnsi="GHEA Grapalat"/>
          <w:sz w:val="20"/>
          <w:szCs w:val="20"/>
          <w:lang w:val="hy-AM"/>
        </w:rPr>
        <w:t>-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ազգանունը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կուսակցության կամ կուսակցությունների դաշինքի անվանումը։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ab/>
        <w:t>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2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Նորընտիր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ավագ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անու առաջին նիստի ընթացքում անցկացվում է Համայնքի ղեկավարի ընտրություն։ 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ab/>
        <w:t>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ab/>
        <w:t>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4 Առաջին նիստն անընդհատ է, բացառությամբ ընդմիջման ու հանգստի համար նախատեսված ժամանակի, մինչև համայնքի ղեկավարի ընտրությունը։ </w:t>
      </w:r>
    </w:p>
    <w:p w:rsidR="00BB45A6" w:rsidRPr="0004453D" w:rsidRDefault="00BB45A6" w:rsidP="00791E70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ab/>
        <w:t>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5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Նորընտիր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Ավագանին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առաջին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նիստում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ընդունում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է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որոշում՝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ղեկավարի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երդման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արարողության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հետ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կապված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կազմակերպչական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հարցերի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Fonts w:ascii="GHEA Grapalat" w:hAnsi="GHEA Grapalat" w:cs="GHEA Mariam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Ավագանու առաջին նստաշրջանի գումարման օրվա </w:t>
      </w:r>
      <w:r w:rsidR="00791E70"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և ժամի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մասին:</w:t>
      </w:r>
    </w:p>
    <w:p w:rsidR="00BB45A6" w:rsidRPr="0004453D" w:rsidRDefault="00BB45A6" w:rsidP="00BB45A6">
      <w:pPr>
        <w:pStyle w:val="a8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BB45A6" w:rsidRPr="0004453D" w:rsidRDefault="00BB45A6" w:rsidP="00BB45A6">
      <w:pPr>
        <w:pStyle w:val="a8"/>
        <w:jc w:val="center"/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4</w:t>
      </w:r>
      <w:r w:rsidRPr="0004453D">
        <w:rPr>
          <w:rFonts w:ascii="MS Mincho" w:eastAsia="MS Mincho" w:hAnsi="MS Mincho" w:cs="MS Mincho" w:hint="eastAsia"/>
          <w:b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04453D"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Համայնքի ղեկավարի երդման արարողության կարգը</w:t>
      </w:r>
    </w:p>
    <w:p w:rsidR="00BB45A6" w:rsidRPr="0004453D" w:rsidRDefault="00BB45A6" w:rsidP="00BB45A6">
      <w:pPr>
        <w:pStyle w:val="a8"/>
        <w:jc w:val="center"/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1 Նորընտիր Համայնքի ղեկավարի երդման</w:t>
      </w:r>
      <w:r w:rsidRPr="0004453D">
        <w:rPr>
          <w:rStyle w:val="apple-converted-space"/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արարողության նպատակով` Համայնքի ղեկավարի ընտրվելուց հետո երրորդ օրացուցային օրը, օրենքի ուժով հրավիրվում է ավագանու նիստ: Նիստը տեղի է ունենում Ավագանու նստավայրում կամ </w:t>
      </w:r>
      <w:r w:rsidRPr="0004453D">
        <w:rPr>
          <w:rFonts w:ascii="GHEA Grapalat" w:hAnsi="GHEA Grapalat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վագանու որոշմամբ՝ մեկ այլ վայրում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4.2 Ավագանու նիստն իրավազոր է, եթե նիստին ներկա է Ավագանու անդամների առնվազն կեսից ավելին։ Եթե կես ժամվա ընթացքում չի ապահովվում նիստի իրավազորությունը, ապա Ավագանու նիստ է գումարվում հաջորդ օրը։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Նիստը վարում է Ավագանու նիստին ներկա` տարիքով ավագ անդամը: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 Նիստը վարողը հայտարարում է նիստի օրակարգը` Համայնքի ղեկավարի երդում: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 Նիստին կարող են ներկա գտնվել Հայաստանի Հանրապետության տարածքային կառավարման և ենթակառուցվածքների նախարարության ներկայացուցիչը (համաձայնությամբ), ՀՀ Սյունիքի մարզպետը, Հայ Առաքելական եկեղեցու Սյունյաց թեմի առաջնորդը (համաձայնությամբ), հրավիրված պետական, եկեղեցական, մշակութային և հասարակական գործիչներ: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4.6 Նիստը վարողն ընտրված Համայնքի ղեկավարին հրավիրում է ամբիոնի մոտ։ Ամբիոնին մոտենալուց հետո` ընտրված Համայնքի ղեկավարն արտասանում է</w:t>
      </w:r>
      <w:r w:rsidRPr="0004453D">
        <w:rPr>
          <w:rFonts w:ascii="GHEA Grapalat" w:eastAsiaTheme="minorHAnsi" w:hAnsi="GHEA Grapalat" w:cstheme="minorBidi"/>
          <w:color w:val="000000"/>
          <w:sz w:val="20"/>
          <w:szCs w:val="20"/>
          <w:shd w:val="clear" w:color="auto" w:fill="FFFFFF"/>
          <w:lang w:val="hy-AM" w:eastAsia="en-US"/>
        </w:rPr>
        <w:t xml:space="preserve"> Հ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ամայնքի բնակիչներին </w:t>
      </w:r>
      <w:r w:rsidRPr="0004453D">
        <w:rPr>
          <w:rFonts w:ascii="GHEA Grapalat" w:hAnsi="GHEA Grapalat" w:cs="Arial"/>
          <w:color w:val="000000"/>
          <w:sz w:val="20"/>
          <w:szCs w:val="20"/>
          <w:lang w:val="hy-AM"/>
        </w:rPr>
        <w:t>տրված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"/>
          <w:color w:val="000000"/>
          <w:sz w:val="20"/>
          <w:szCs w:val="20"/>
          <w:lang w:val="hy-AM"/>
        </w:rPr>
        <w:t>հետևյալ</w:t>
      </w:r>
      <w:r w:rsidRPr="0004453D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Arial"/>
          <w:color w:val="000000"/>
          <w:sz w:val="20"/>
          <w:szCs w:val="20"/>
          <w:lang w:val="hy-AM"/>
        </w:rPr>
        <w:t>երդման</w:t>
      </w:r>
      <w:r w:rsidRPr="0004453D">
        <w:rPr>
          <w:rStyle w:val="apple-converted-space"/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"/>
          <w:color w:val="000000"/>
          <w:sz w:val="20"/>
          <w:szCs w:val="20"/>
          <w:lang w:val="hy-AM"/>
        </w:rPr>
        <w:t>տեքստը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Ստանձնելով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նշվում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անվանումը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պաշտոնը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երդվում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եմ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լիազորություններն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իրականացնելիս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պահպանել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Հայաստանի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Հանրապետության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Սահմանադրությունը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օրենքները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որոշումները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ազնվորեն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բարեխղճորեն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կատարել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լիազորությունները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ծառայել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բարգավաճմանը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գործել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բարօրություն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նրա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բնակիչների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Պարտավորվում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եմ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պաշտպանել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իրավունքները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օրինական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շահերը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սեփականությունը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ուժերիս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անմնացորդ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նվիրումով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սատարել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ժողովրդի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հավատին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նպաստել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նրա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նյութական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հոգևոր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վերելքին: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7 Երդումն արտասանելուց հետո հնչում է Հայաստանի Հանրապետության օրհներգը: </w:t>
      </w:r>
      <w:r w:rsidRPr="0004453D">
        <w:rPr>
          <w:rFonts w:ascii="GHEA Grapalat" w:hAnsi="GHEA Grapalat" w:cs="Sylfaen"/>
          <w:color w:val="000000"/>
          <w:sz w:val="20"/>
          <w:szCs w:val="20"/>
          <w:lang w:val="hy-AM"/>
        </w:rPr>
        <w:t>Հ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ամայնքի ղեկավարը ստորագրում է երդման</w:t>
      </w:r>
      <w:r w:rsidR="000D3AD6" w:rsidRPr="0004453D">
        <w:rPr>
          <w:rStyle w:val="apple-converted-space"/>
          <w:rFonts w:ascii="Calibri" w:hAnsi="Calibri" w:cs="Calibri"/>
          <w:color w:val="000000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տեքստի տակ, որն ի պահ է հանձնվում համայնքապետարանին: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4.8</w:t>
      </w:r>
      <w:r w:rsidRPr="0004453D">
        <w:rPr>
          <w:rStyle w:val="apple-converted-space"/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Երդման</w:t>
      </w:r>
      <w:r w:rsidRPr="0004453D">
        <w:rPr>
          <w:rStyle w:val="apple-converted-space"/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տեքստը ստորագրվելուց հետո` նիստը վարողը ելույթի համար ձայնը տալիս է Համայնքի ղեկավարին: Ելույթի համար տրվում է մինչև 20 րոպե ժամանակ: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4.9 Ելույթից հետո Համայնքի ղեկավարը զբաղեցնում է նախագահողի տեղը և շարունակում վարել նիստը: Ներկա գտնվողները կարող են հանդես գալ ողջույնի խոսքերով, ինչպես նաև կարող են հրապարակվել ուղերձներ: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4.10 Ողջույնի խոսքերից և ուղերձների հրապարակումից հետո նիստը </w:t>
      </w:r>
      <w:r w:rsidR="00AD0ED1"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հայտարարվում է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փակված:</w:t>
      </w:r>
    </w:p>
    <w:p w:rsidR="00BB45A6" w:rsidRPr="0004453D" w:rsidRDefault="00BB45A6" w:rsidP="00BB45A6">
      <w:pPr>
        <w:pStyle w:val="a8"/>
        <w:jc w:val="center"/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5.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օրակարգի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5.1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հաստատմամբ</w:t>
      </w:r>
      <w:r w:rsidR="000D3AD6" w:rsidRPr="0004453D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5.2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ներառված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հերթականությունը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="000D3AD6"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5.3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04453D">
        <w:rPr>
          <w:rFonts w:ascii="GHEA Grapalat" w:hAnsi="GHEA Grapalat"/>
          <w:sz w:val="20"/>
          <w:szCs w:val="20"/>
          <w:lang w:val="hy-AM"/>
        </w:rPr>
        <w:t>-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6.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գումարման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յուրաքանչյուր ամիս հրավիրվում է Ավագանու առնվազն մեկ նիստ: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lastRenderedPageBreak/>
        <w:t>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 Նիստերի օրերը որոշում է Ավագանին: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3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Ավագանու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նիստերը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հրավիրում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և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վարում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է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Համայնքի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ղեկավարը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իսկ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նրա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բացակայության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դեպքում՝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Համայնքի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ղեկավարի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առաջին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4453D">
        <w:rPr>
          <w:rFonts w:ascii="GHEA Grapalat" w:eastAsia="Times New Roman" w:hAnsi="GHEA Grapalat" w:cs="GHEA Mariam"/>
          <w:color w:val="000000"/>
          <w:sz w:val="20"/>
          <w:szCs w:val="20"/>
          <w:lang w:val="hy-AM" w:eastAsia="ru-RU"/>
        </w:rPr>
        <w:t>տեղակալը։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6.4 Ավագանու հերթական նիստից առնվազն մեկ շաբաթ առաջ Համայնքի ղեկավարը հրապարակում է Ավագանու նիստի օրակարգի նախագիծը` նշելով նիստի անցկացման վայրը և ժամանակը: Այդ տեղեկությունները փակցվում են Համայնքի ղեկավարի և Ավագանու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7.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7.1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գումարում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 ընդհանուր թվի առնվազն մեկ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երրորդը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7.2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անցկացվում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նախաձեռնողի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օրակարգով և ժամկետում</w:t>
      </w:r>
      <w:r w:rsidRPr="0004453D">
        <w:rPr>
          <w:rFonts w:ascii="GHEA Grapalat" w:hAnsi="GHEA Grapalat"/>
          <w:sz w:val="20"/>
          <w:szCs w:val="20"/>
          <w:lang w:val="hy-AM"/>
        </w:rPr>
        <w:t>, սակայն նախաձեռնությունից ոչ շուտ, քան երեք օրից։ 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ավարտված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սպառվել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7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7.3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ընդհատվել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7.4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փաստաթղթերին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համանման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պահանջներ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8.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իրավազորությունը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8.1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սկսվելուց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մասնակցած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գրանցում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8.2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Գրանցումներն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մատյանում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8.3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 նիստն իրավազոր է, եթե նիստին ներկա է Ավագանու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Ավագանու նիստին ներկայացած անդամները, որից հետո նիստը վարում է Ավագանու նիստին ներկա տարիքով ավագ անդամը: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 8.4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իրավազորությունը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ընդհատումներից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ընդմիջումներից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9.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Դռնբաց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դռնփակ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9.1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Ավագանու հրապարակային նիստերն ուղիղ եթերով առցանց հեռարձակվում են համայնքապետարանի համացանցային կայքում։ Այն իրականացնում է համայնքապետարանի աշխատակազմը։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9.2 Համայնքի ղեկավարի տեղակալներն իրավունք ունեն մասնակցելու Ավագանու նիստերին, արտահերթ ելույթ ունենալու, ինչպես նաև պատասխանելու հարցերին։ Ավագանու նիստերին համայնքի ղեկավարի կամ Ավագանու խմբակցությունների հրավերով կարող են մասնակցել, ելույթներ ունենալ և պատասխանել հարցերին նաև այլ անձինք: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9.3</w:t>
      </w: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երրորդի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անցկացվել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9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color w:val="000000"/>
          <w:sz w:val="20"/>
          <w:szCs w:val="20"/>
          <w:lang w:val="hy-AM"/>
        </w:rPr>
        <w:t>4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10.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վարման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04453D">
        <w:rPr>
          <w:rFonts w:ascii="GHEA Grapalat" w:hAnsi="GHEA Grapalat"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ընդհատում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փակում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="00197E36" w:rsidRPr="0004453D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ունեցողներին</w:t>
      </w:r>
      <w:r w:rsidR="00197E36" w:rsidRPr="0004453D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գ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անցկացումը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հրապարակումը</w:t>
      </w:r>
      <w:r w:rsidR="00197E36" w:rsidRPr="0004453D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ընդմիջել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բնականոն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վերականգնելու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11.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արձանագրումը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4453D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04453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11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կայքում՝ ներբեռնման հնարավորությամբ: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11.2 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արձանագրությունն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11.3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պահպանվում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նստավայրում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11.4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12.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Բնակչության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մասնակցությունը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1 </w:t>
      </w:r>
      <w:r w:rsidRPr="0004453D">
        <w:rPr>
          <w:rFonts w:ascii="GHEA Grapalat" w:hAnsi="GHEA Grapalat" w:cs="GHEA Mariam"/>
          <w:color w:val="000000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վագանու նիստի օրակարգում հարց ընդգրկելու նախաձեռնությամբ կարող են հանդես գալ նաև Համայնքում հաշվառված, տասնվեց տարին լրացած անձանց ոչ պակաս, քան մեկ տոկոսը: Այդ նախաձեռնությունը ստորագրում են Համայնքի՝ դրան կողմ բնակիչները, և ներկայացնում են Համայնքի ղեկավարին: Համայնքի բնակիչների նախաձեռնությունը ներկայացվում և քննարկվում է Ավագանու նիստում ոչ ուշ, քան Համայնքի ղեկավարի կողմից դրա ստանալուց հետո՝ մեկ ամսվա ընթացքում։ Համայնքի բնակիչների նախաձեռնությունը Ավագանու նիստում ներկայացնում է նախաձեռնող բնակիչների ընտրած ներկայացուցիչը՝ որպես հեղինակ: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2 Իրավական ակտի նախագծին կից ներկայացվում են՝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1) Իրավական ակտի ընդունման անհրաժեշտության հիմնավորումները,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Իրավական ակտի նախագիծը ստորագրվում է հեղինակի կամ հեղինակների կողմից: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color w:val="FF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4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5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6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7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8 Իրավական ակտի նախագիծը և կից փաստաթղթերը, Խմբակցություններին, Ավագանու անդամներին  տրամադրվում են Ավագանու </w:t>
      </w:r>
      <w:r w:rsidR="00EE6E03" w:rsidRPr="0004453D">
        <w:rPr>
          <w:rFonts w:ascii="GHEA Grapalat" w:hAnsi="GHEA Grapalat"/>
          <w:sz w:val="20"/>
          <w:szCs w:val="20"/>
          <w:lang w:val="hy-AM"/>
        </w:rPr>
        <w:t xml:space="preserve">նստավայրում՝ թղթային տարբերակով </w:t>
      </w:r>
      <w:r w:rsidRPr="0004453D">
        <w:rPr>
          <w:rFonts w:ascii="GHEA Grapalat" w:hAnsi="GHEA Grapalat"/>
          <w:sz w:val="20"/>
          <w:szCs w:val="20"/>
          <w:lang w:val="hy-AM"/>
        </w:rPr>
        <w:t>առձեռն կամ էլեկտրոնային փոստի հասցեներին ուղարկելու միջոցով: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12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9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շրջանառությունից։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III.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ՆԻՍՏՈՒՄ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ԵՎ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ՈՐՈՇՈՒՄՆԵՐԻ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ԸՆԴՈՒՆՄԱՆ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13.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նիստում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 13.1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հաստատումից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հաջորդականությամբ</w:t>
      </w:r>
      <w:r w:rsidRPr="0004453D">
        <w:rPr>
          <w:rFonts w:ascii="GHEA Grapalat" w:hAnsi="GHEA Grapalat"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զեկուցողին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գ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զեկուցողին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զ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ելույթներ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13.2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հեղինակը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իսկ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13.3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ապա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ընդմիջման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լրանալուց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վերսկսվում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փուլից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12.4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հատկացվում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10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րոպե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րոպե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գ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րոպե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 5-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րոպե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13.5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չընդունվելու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հաջորդականությունը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14.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տալու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14.1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հերթագրումը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14.2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ըստ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հերթագրման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հաջորդականության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հայտարարությամբ: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14.3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տվողի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բանավեճ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ապա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դադարեցնել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հարցադրումը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14.4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ունեցողին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15.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փոխանակության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հնարավորություն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շուրջ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երկրորդ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եկել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ցանկություն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համաձայնությամբ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ցանկությունը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հայտնում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նստած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ձեռք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բարձրացնելու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իրազեկման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15.5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15.6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դադարեցնում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անդամի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վերջինս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գերազանցում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հատկացված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նախազգուշացումից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16.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Որոշումների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ընդունումը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16.1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«Տեղական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16.2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բաժանված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370FD3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lastRenderedPageBreak/>
        <w:t xml:space="preserve">16.3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ազգանունները</w:t>
      </w:r>
      <w:r w:rsidR="00C50E91" w:rsidRPr="00370FD3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="00370FD3" w:rsidRPr="00370FD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Համայնքի ավագանու որոշումը ստորագրում է նիստը վարողը: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16.4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կնքում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17.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անցկացման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17.1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կրկնում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ճշտում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ձևակերպումները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հիշեցնում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քանակով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17.2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</w:t>
      </w:r>
      <w:bookmarkStart w:id="0" w:name="_GoBack"/>
      <w:bookmarkEnd w:id="0"/>
      <w:r w:rsidRPr="0004453D">
        <w:rPr>
          <w:rFonts w:ascii="GHEA Grapalat" w:hAnsi="GHEA Grapalat" w:cs="Sylfaen"/>
          <w:sz w:val="20"/>
          <w:szCs w:val="20"/>
          <w:lang w:val="hy-AM"/>
        </w:rPr>
        <w:t>րողի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17.3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անձամբ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17.4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IV.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ԽՄԲԱԿՑՈՒԹՅՈՒՆՆԵՐԸ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18</w:t>
      </w:r>
      <w:r w:rsidRPr="0004453D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04453D"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Ավագանու խմբակցությունների ստեղծման կարգը </w:t>
      </w:r>
    </w:p>
    <w:p w:rsidR="00BB45A6" w:rsidRPr="0004453D" w:rsidRDefault="00BB45A6" w:rsidP="00BB45A6">
      <w:pPr>
        <w:pStyle w:val="a8"/>
        <w:ind w:firstLine="709"/>
        <w:jc w:val="center"/>
        <w:rPr>
          <w:rStyle w:val="a5"/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Style w:val="a5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18</w:t>
      </w:r>
      <w:r w:rsidRPr="0004453D">
        <w:rPr>
          <w:rStyle w:val="a5"/>
          <w:rFonts w:ascii="MS Mincho" w:eastAsia="MS Mincho" w:hAnsi="MS Mincho" w:cs="MS Mincho" w:hint="eastAsia"/>
          <w:b w:val="0"/>
          <w:sz w:val="20"/>
          <w:szCs w:val="20"/>
          <w:shd w:val="clear" w:color="auto" w:fill="FFFFFF"/>
          <w:lang w:val="hy-AM"/>
        </w:rPr>
        <w:t>․</w:t>
      </w:r>
      <w:r w:rsidRPr="0004453D">
        <w:rPr>
          <w:rStyle w:val="a5"/>
          <w:rFonts w:ascii="GHEA Grapalat" w:hAnsi="GHEA Grapalat"/>
          <w:b w:val="0"/>
          <w:sz w:val="20"/>
          <w:szCs w:val="20"/>
          <w:shd w:val="clear" w:color="auto" w:fill="FFFFFF"/>
          <w:lang w:val="hy-AM"/>
        </w:rPr>
        <w:t>1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Ավագանու խմբակցությունները ստեղծվում են նորընտիր Ավագանու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18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 Խմբակցությունը Համայնքի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Ավագանու առաջիկա նիստում:</w:t>
      </w:r>
    </w:p>
    <w:p w:rsidR="00BB45A6" w:rsidRPr="0004453D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br/>
      </w:r>
      <w:r w:rsidRPr="0004453D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19</w:t>
      </w:r>
      <w:r w:rsidRPr="0004453D">
        <w:rPr>
          <w:rFonts w:ascii="MS Mincho" w:eastAsia="MS Mincho" w:hAnsi="MS Mincho" w:cs="MS Mincho" w:hint="eastAsia"/>
          <w:b/>
          <w:bCs/>
          <w:i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Ավագանու խմբակցությունների գործունեության ապահովումը</w:t>
      </w:r>
    </w:p>
    <w:p w:rsidR="00BB45A6" w:rsidRPr="0004453D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</w:pP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19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19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 </w:t>
      </w:r>
      <w:r w:rsidRPr="0004453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անդամների աշխատանքին:</w:t>
      </w:r>
    </w:p>
    <w:p w:rsidR="00BB45A6" w:rsidRPr="0004453D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20</w:t>
      </w:r>
      <w:r w:rsidRPr="0004453D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Ավագանու խմբակցությունների գործունեության դադարումը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Cambria Math"/>
          <w:sz w:val="20"/>
          <w:szCs w:val="20"/>
          <w:lang w:val="hy-AM" w:eastAsia="ru-RU"/>
        </w:rPr>
        <w:t>20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Cambria Math"/>
          <w:sz w:val="20"/>
          <w:szCs w:val="20"/>
          <w:lang w:val="hy-AM" w:eastAsia="ru-RU"/>
        </w:rPr>
        <w:t>1</w:t>
      </w:r>
      <w:r w:rsidRPr="0004453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20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20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 Խմբակցության կազմի փոփոխության, ինչպես նաև գործունեության դադարման մասին գրավոր տեղեկացվում է համայնքի ղեկավարը կամ Ավագանու նիստը վարողը, որն այդ մասին հայտարարում է Ավագանու առաջիկա նիստում: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V.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ՀԱՆՁՆԱԺՈՂՈՎՆԵՐԸ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21.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Հանձնաժողովները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նրանց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գործունեությունը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21.1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Ավագանին, իրեն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ստեղծում 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գործող, իսկ անհրաժեշտության դեպքում՝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21.2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ստեղծվում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նախնական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եզրակացություններ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21.3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կազմը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21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4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Հանձնաժողովն ունի իր կանոնակարգը և իր անվամբ՝ սահմանված նմուշի ձևաթուղթ, որը հաստատվում է հանձնաժողովի որոշմամբ: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22.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հանձնաժողովները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նրանց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գործունեությունը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22.1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ab/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կրթության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գիտության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մշակույթի</w:t>
      </w:r>
      <w:r w:rsidRPr="0004453D">
        <w:rPr>
          <w:rFonts w:ascii="GHEA Grapalat" w:hAnsi="GHEA Grapalat"/>
          <w:sz w:val="20"/>
          <w:szCs w:val="20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sz w:val="20"/>
          <w:szCs w:val="20"/>
          <w:lang w:val="hy-AM"/>
        </w:rPr>
        <w:tab/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ֆինանսավարկային,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բյուջետային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տնտեսական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 xml:space="preserve">հանձնաժողով, որը զբաղվում է </w:t>
      </w:r>
      <w:r w:rsidRPr="0004453D">
        <w:rPr>
          <w:rFonts w:ascii="GHEA Grapalat" w:hAnsi="GHEA Grapalat"/>
          <w:sz w:val="20"/>
          <w:szCs w:val="20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գ/ 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 xml:space="preserve">դ/ գյուղատնտեսության,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բնության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շրջակա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միջավայրի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2 Հանձնաժողովներից յուրաքանչյուրը բաղկացած է </w:t>
      </w:r>
      <w:r w:rsidR="009A5E2D" w:rsidRPr="00C50E91">
        <w:rPr>
          <w:rFonts w:ascii="GHEA Grapalat" w:hAnsi="GHEA Grapalat"/>
          <w:sz w:val="20"/>
          <w:szCs w:val="20"/>
          <w:lang w:val="hy-AM"/>
        </w:rPr>
        <w:t>4-6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անդամից։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22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Խմբակցության նիստում Խմբակցության անդամները որոշում են իրենց մասնակցությունը Ավագանու հանձնաժողովներին, որի համաձայն խմբակցության ղեկավարը Համայնքի ղեկավարին է ներկայացնում հանձնաժողովներից յուրաքանչյուրում ընդգրկվելիք խմբակցության անդամների անուն-ազգանունները: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22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4 Համայնքի ղեկավարը և նրա տեղակալը հանձնաժողովների կազմում չեն ընդգրկվում։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23.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Ժամանակավոր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նրա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գործունեությունը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23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23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ժամկետում զեկուցում է Ավագանու նիստում: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24.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աշխատանքների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համակարգումը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24.1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համակարգվում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կազմից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ընտրվում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նախագահ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և տեղակալ: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2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24.3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թեկնածությունը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 Հանձնաժողովի նախագահը՝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1) նախապատրաստում և վարում է Հանձնաժողովի նիստերը,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2) գումարում է Հանձնաժողովի արտահերթ նիստ,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3) Հանձնաժողովի հաստատմանն է ներկայացնում հանձնաժողովի հերթական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>նիստի օրակարգի նախագիծը,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4) ստորագրում է հանձնաժողովի որոշումները և գրությունները,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5) ներկայացնում է հանձնաժողովն այլ անձանց հետ հարաբերություններում,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6) Հանձնաժողովի քննարկմանն է ներկայացնում ստացված դիմում-բողոքները և հանձնաժողովի ընդունած որոշման համաձայն` ընթացք տալիս դրանց,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7) համակարգում է հանձնաժողովի աշխատանքները մյուս հանձնաժողովների և համայնքապետարանի աշխատակազմի հետ,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8) համակարգում է աշխատանքային խմբի աշխատանքը,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9) իրականացնում է հանձնաժողովի կանոնակարգով նախատեսված այլ լիազորություններ: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 Հանձնաժողովի նախագահի բացակայության կամ նրա պաշտոնը թափուր լինելու դեպքում նրան փոխարինում է հանձնաժողովի նախագահի տեղակալը, իսկ դրա անհնարինության դեպքում՝ հանձնաժողովի տարիքով ավագ անդամը: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6 Մշտական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հանձնաժողովի նախագահի, նրա տեղակալի լիազորությունները դադարում են, եթե՝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2) նա սահմանված կարգով դուրս է եկել հանձնաժողովի նախագահի կամ նրա տեղակալի պաշտոնում իր թեկնածությունն առաջադրած խմբակցությունից,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3) նա տվել է հրաժարական: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7 Հանձնաժողովի նախագահի կամ տեղակալի թափուր տեղերը համալրվում են սույն Կանոնակարգի 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2-րդ կետով սահմանված կարգով: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8 Հանձնաժողովը կարող է իր կազմից ձևավորել աշխատանքային խումբ` սահմանելով նրա խնդիրները, գործունեության ժամկետներն ու կարգը` ընտրելով նրա ղեկավարին: Աշխատանքային խմբի կազմում հանձնաժողովի անդամներից բացի կարող են ընդգրկվել նաև խմբակցությունների փորձագետներ: Աշխատանքային խմբի գործունեությունը համակարգում է հանձնաժողովի նախագահը: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9 Աշխատանքային խումբ (խմբեր) կարող է ստեղծվել նաև մեկից ավելի հանձնաժողովների միջև: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24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10 Աշխատանքային խումբը գործում է հանձնաժողովի սահմանած ժամկետում և կարող է լուծարվել վաղաժամկետ` հանձնաժողովի որոշմամբ: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25.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հրավիրման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ab/>
      </w:r>
      <w:r w:rsidRPr="0004453D">
        <w:rPr>
          <w:rFonts w:ascii="GHEA Grapalat" w:hAnsi="GHEA Grapalat"/>
          <w:sz w:val="20"/>
          <w:szCs w:val="20"/>
          <w:lang w:val="hy-AM"/>
        </w:rPr>
        <w:tab/>
        <w:t xml:space="preserve">25.1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Հանձնաժողովների հերթական նիստերը նստաշրջանների ընթացքում հրավիրվում են ամիսը առնվազն մեկ անգամ՝ հանձնաժողովի սահմանած օրերին և ժամերին, իսկ նստաշրջանների միջակայքում՝ ըստ անհրաժեշտության: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25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րգը սահմանվում է Հանձնաժողովի կանոնակարգով, իսկ հարցերը քննարկվում են սույն Կանոնակարգի 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1 - 27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5-</w:t>
      </w:r>
      <w:r w:rsidRPr="0004453D">
        <w:rPr>
          <w:rFonts w:ascii="GHEA Grapalat" w:hAnsi="GHEA Grapalat" w:cs="GHEA Mariam"/>
          <w:color w:val="000000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 կետերով նախատեսված ընթացակարգով, սակայն նախաձեռնողի սահմանած օրակարգով: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25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2 Արգելվում է հանձնաժողովի նիստի գումարումը Ավագանու նիստի ընթացքում: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25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Հանձնաժողովի նիստերը տեղի են ունենում Ավագանու նստավայրում: Այլ վայրում հանձնաժողովի նիստ կարող է անցկացվել միայն հանձնաժողովի որոշմամբ, որի մասին հանձնաժողովի նախագահը նախապես տեղեկացնում է Համայնքի ղեկավարին: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25.4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գումարվում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25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 Հանձնաժողովները կարող են անցկացնել համատեղ նիստեր, որտեղ որոշումները յուրաքանչյուր հանձնաժողովի կողմից ընդունվում են առանձին-առանձին: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26.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անցկացման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0"/>
          <w:szCs w:val="20"/>
          <w:lang w:val="hy-AM" w:eastAsia="en-US"/>
        </w:rPr>
      </w:pP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eastAsiaTheme="minorHAnsi" w:hAnsi="GHEA Grapalat" w:cstheme="minorBidi"/>
          <w:sz w:val="20"/>
          <w:szCs w:val="20"/>
          <w:lang w:val="hy-AM" w:eastAsia="en-US"/>
        </w:rPr>
        <w:tab/>
      </w:r>
      <w:r w:rsidRPr="0004453D">
        <w:rPr>
          <w:rFonts w:ascii="GHEA Grapalat" w:eastAsiaTheme="minorHAnsi" w:hAnsi="GHEA Grapalat" w:cstheme="minorBidi"/>
          <w:sz w:val="20"/>
          <w:szCs w:val="20"/>
          <w:lang w:val="hy-AM" w:eastAsia="en-US"/>
        </w:rPr>
        <w:tab/>
        <w:t>26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 w:eastAsia="en-US"/>
        </w:rPr>
        <w:t>․</w:t>
      </w:r>
      <w:r w:rsidRPr="0004453D">
        <w:rPr>
          <w:rFonts w:ascii="GHEA Grapalat" w:eastAsiaTheme="minorHAnsi" w:hAnsi="GHEA Grapalat" w:cstheme="minorBidi"/>
          <w:sz w:val="20"/>
          <w:szCs w:val="20"/>
          <w:lang w:val="hy-AM" w:eastAsia="en-US"/>
        </w:rPr>
        <w:t xml:space="preserve">1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Հանձնաժողովի նիստն իրավազոր է, եթե նիստին ներկա են հանձնաժողովի անդամների ընդհանուր թվի առնվազն մեկ երրորդը և այն վարում է հանձնաժողովի նախագահը կամ նրա տեղակալը, իսկ նրանց միաժամանակյա բացակայության դեպքում` նիստին ներկա տարիքով ավագ անդամը: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 Համայնքի ղեկավարն է՝ խմբակցությունը կամ համայնքում հաշվառված,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4 Հանձնաժողովն իր նիստին կարող է հրավիրել քննարկվող հարցին առնչվող համայնքապետարանի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խմբակցության փորձագետներին` իր անդամների ընդհանուր թվի ձայների մեծամասնությամբ: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26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 Հանձնաժողովի անդամը նիստին ներկայանալու անհնարինության դեպքում այդ մասին նախապես տեղյակ է պահում հանձնաժողովի նախագահին: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27.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նիստում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քննարկումների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կազմակերպման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որոշումների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ընդունման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1 Հանձնաժողովի հերթական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>նիստը սկսվում է օրակարգ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2 Օրակարգի հաստատումից հետո Հանձնաժողովի հերթական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>նիստում հարցերը քննարկվում են հետևյալ հաջորդականությամբ՝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1) Հանձնաժողովի հերթական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2) հիմնական զեկուցողի ելույթը, ելույթի համար տրվում է մինչև հինգ րոպե ժամանակ,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4) հարակից զեկուցողի ելույթը, ելույթի համար տրվում է մինչև երեք րոպե,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6) Հանձնաժողովի անդամը յուրաքանչյուր զեկուցողին հարց է տալիս մեկ անգամ,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8) նիստը վարողի եզրափակիչ ելույթը, ելույթի համար տրվում է մինչև երեք րոպե ժամանակ,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9) քվեարկություն: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3 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4 Քվեարկության է դրվում քննարկված հարցի վերաբերյալ Ավագանուն դրական եզրակացություն ներկայացնելու մասին առաջարկությունը: 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5 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Pr="0004453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04453D">
        <w:rPr>
          <w:rFonts w:ascii="GHEA Grapalat" w:hAnsi="GHEA Grapalat" w:cs="Arial Unicode"/>
          <w:color w:val="000000"/>
          <w:sz w:val="20"/>
          <w:szCs w:val="20"/>
          <w:lang w:val="hy-AM"/>
        </w:rPr>
        <w:t xml:space="preserve">մեկ երրորդը: </w:t>
      </w:r>
      <w:r w:rsidRPr="0004453D">
        <w:rPr>
          <w:rFonts w:ascii="GHEA Grapalat" w:hAnsi="GHEA Grapalat" w:cs="Arial Unicode"/>
          <w:sz w:val="20"/>
          <w:szCs w:val="20"/>
          <w:lang w:val="hy-AM"/>
        </w:rPr>
        <w:t>Ձայների հավասարության դեպքում նիստը վարողի ձայնը վճռորոշ է:</w:t>
      </w:r>
    </w:p>
    <w:p w:rsidR="00BB45A6" w:rsidRPr="0004453D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>27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6 Նիստի արձանագրությունը, որը ներառում է նաև հանձնաժողովի նիստում քննարկված բոլոր հարցերի քվեարկությունների արդյունքներն ու հանձնաժողովի եզրակացությունը՝ ստորագրում է հանձնաժողովի նախագահը: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27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7 Համայնքապետարանի աշխատակազմը հանձնաժողովներին ապահովում է անհրաժեշտ աշխատանքային պայմաններով: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VI.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ԱՆԴԱՄԸ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28.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իրավունքները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28.1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Սահմանադրությամբ</w:t>
      </w:r>
      <w:r w:rsidRPr="0004453D">
        <w:rPr>
          <w:rFonts w:ascii="GHEA Grapalat" w:hAnsi="GHEA Grapalat"/>
          <w:sz w:val="20"/>
          <w:szCs w:val="20"/>
          <w:lang w:val="hy-AM"/>
        </w:rPr>
        <w:t>, «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լիազորություններ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28</w:t>
      </w:r>
      <w:r w:rsidRPr="0004453D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2 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անդամն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իրավունք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ունի՝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ab/>
        <w:t xml:space="preserve">-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հնարավորության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դեպքում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մասնակցել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վերապատրաստման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դասընթացներին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ինչպես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նաև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փորձի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փոխանակման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այցերին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lastRenderedPageBreak/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ընդգրկվելու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կազմում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առաջադրվելու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նախագահի կամ տեղակալի պաշտոնում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ելույթ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ունենալու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և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նիստերում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հարցեր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տալու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, հայտարարություններ անելու,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կատարելու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="004C5C01" w:rsidRPr="0004453D">
        <w:rPr>
          <w:rFonts w:ascii="GHEA Grapalat" w:hAnsi="GHEA Grapalat" w:cs="Times Armenian"/>
          <w:bCs/>
          <w:sz w:val="20"/>
          <w:szCs w:val="20"/>
          <w:lang w:val="hy-AM"/>
        </w:rPr>
        <w:t>Սիսի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ան համայնք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բնակիչների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ընդունելություն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կազմակերպելու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հանրային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հանդիպումներ ու քննարկումներ,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և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>Համայնքի ղեկավար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որոշումները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կամ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գործողությունները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բողոքարկելու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դատարան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եթե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խախտվել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են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նրա՝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որպես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անդամի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իրավունքները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 xml:space="preserve">- 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29.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պարտականությունները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29.1 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Սահմանադրությամբ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 xml:space="preserve">օրենքով,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կողմից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հաստատված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 w:cs="Sylfaen"/>
          <w:sz w:val="20"/>
          <w:szCs w:val="20"/>
          <w:lang w:val="hy-AM"/>
        </w:rPr>
        <w:t xml:space="preserve"> 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բարօրությանն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համոզմունքով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29.2 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-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մասնակցել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Ավագանու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նիստերին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>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- մասնակցել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- 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փոխանցվող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նյութերին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- 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քաղաքացիներից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դիմումներին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-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իրազեկ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օրենսդրությանը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-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հետևել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գործունեությանը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նյութերի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լուսաբանմանը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լրատվամիջոցներում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եղած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քննարկմանը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- անհամատեղելի պաշտոններում ընտրվելու կամ նշանակվելու դեպքում անհապաղ գրավոր տեղյակ պահել Ավագանուն կամ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Համայնքի ղեկավարին,</w:t>
      </w:r>
    </w:p>
    <w:p w:rsidR="00BB45A6" w:rsidRPr="0004453D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ստորագրել իր մասնակցությամբ ընդունված փաստաթղթերը,</w:t>
      </w:r>
    </w:p>
    <w:p w:rsidR="00BB45A6" w:rsidRPr="0004453D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պարբերաբար հանդիպել համայնքի բնակչության հետ, համայնքի ընտրողներին տեղեկացնել համայնքի ավագանու աշխատանքների մասին,</w:t>
      </w:r>
    </w:p>
    <w:p w:rsidR="00BB45A6" w:rsidRPr="0004453D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օժանդակել համայնքում տեղական ինքնակառավարմանը բնակիչների մասնակցությանը,</w:t>
      </w:r>
    </w:p>
    <w:p w:rsidR="00BB45A6" w:rsidRPr="0004453D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bCs/>
          <w:sz w:val="20"/>
          <w:szCs w:val="20"/>
          <w:lang w:val="hy-AM"/>
        </w:rPr>
        <w:tab/>
      </w:r>
      <w:r w:rsidRPr="0004453D">
        <w:rPr>
          <w:rFonts w:ascii="GHEA Grapalat" w:hAnsi="GHEA Grapalat"/>
          <w:bCs/>
          <w:sz w:val="20"/>
          <w:szCs w:val="20"/>
          <w:lang w:val="hy-AM"/>
        </w:rPr>
        <w:tab/>
        <w:t>- իրականացնել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Օրենքով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և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այլ</w:t>
      </w:r>
      <w:r w:rsidRPr="0004453D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bCs/>
          <w:sz w:val="20"/>
          <w:szCs w:val="20"/>
          <w:lang w:val="hy-AM"/>
        </w:rPr>
        <w:t>պարտականություններ: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30.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նիստերից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անհարգելի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բացակայելու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լիազորությունների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վաղաժամկետ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դադարեցման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մասնակցությունը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հաշվառում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քարտուղարը։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30.2 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 եռամսյակը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նախորդ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մասին։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չտեղեկացնելու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Բացառություն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անաշխատունակության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թերթիկ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տեղեկանք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բժշկից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30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5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քարտուղարի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հաշվառման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վրա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արձանագրված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պատճառները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30.6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7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lastRenderedPageBreak/>
        <w:t>քննարկումը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հետաձգվում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նրա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ներկայությունից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30.7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12-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5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տևողությամբ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30.8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ավելին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br/>
      </w:r>
      <w:r w:rsidRPr="0004453D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31</w:t>
      </w:r>
      <w:r w:rsidRPr="0004453D">
        <w:rPr>
          <w:rFonts w:ascii="MS Mincho" w:eastAsia="MS Mincho" w:hAnsi="MS Mincho" w:cs="MS Mincho" w:hint="eastAsia"/>
          <w:b/>
          <w:bCs/>
          <w:i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Ավագանու անդամի թափուր տեղը համալրելը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31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31.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Շահերի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բախումը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32.1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մերձավոր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բարեկամների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/</w:t>
      </w:r>
      <w:r w:rsidRPr="0004453D">
        <w:rPr>
          <w:rFonts w:ascii="GHEA Grapalat" w:hAnsi="GHEA Grapalat" w:cs="Sylfaen"/>
          <w:sz w:val="20"/>
          <w:szCs w:val="20"/>
          <w:lang w:val="hy-AM"/>
        </w:rPr>
        <w:t>ծնող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քույր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եղբայր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երեխա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շահերին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32.2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հանգամանքներից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ապա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նախքան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32.3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Եթե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շահերի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բախման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առկայության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վիճահարույց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հանգամանքներ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ապա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հետաձգում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կայացումը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պարզաբանումներ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32.4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օգտագործել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սեփականությունը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անձնական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շահերի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b/>
          <w:bCs/>
          <w:i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 xml:space="preserve"> Համայնքի ղեկավարին անվստահություն հայտնելը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</w:pP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 Համայնքի ղեկավարին անվստահություն հայտնելու որոշման նախագիծ կարող է ներկայացնել Ավագանու անդամների ընդհանուր թվի առնվազն մեկ երրորդը: Որոշման նախագիծը ներառում է Ավագանու այն անդամի անուն-ազգանունը, որին նախաձեռնող խումբն առաջադրում է որպես Համայնքի ղեկավարի թեկնածու, ինչպես նաև այն պետք է ստորագրեն նախաձեռնող խմբի բոլոր անդամները: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 Համայնքի ղեկավարին անվստահություն հայտնելու մասին որոշման նախագիծը ներկայացվելուց հետո` 36 ժամվա ընթացքում,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նախագիծ` առաջադրելով Համայնքի ղեկավարի այլ թեկնածու: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 Համայնքի ղեկավարին անվստահություն հայտնելու մասին որոշման նախագիծը ներկայացնելուց հետո` երրորդ աշխատանքային օրը` ժամը 10.00-ին, օրենքի ուժով հրավիրվում է Ավագանու նիստ, որում գաղտնի քվեարկությամբ որոշվում է Համայնքի ղեկավարին անվստահություն հայտնելու հարցը: Ավագանու յուրաքանչյուր անդամ ունի մեկ ձայնի իրավունք: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4 Համայնքի ղեկավարին անվստահություն է հայտնվում, եթե առաջադրված թեկնածուն (թեկնածուներից մեկը) ստանում է Ավագանու անդամների ընդհանուր թվի ձայների մեծամասնությունը:</w:t>
      </w:r>
    </w:p>
    <w:p w:rsidR="00BB45A6" w:rsidRPr="0004453D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33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Pr="0004453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5 Համայնքի ղեկավարին անվստահություն հայտնելու առաջարկություն չի կարող ներկայացվել ռազմական կամ արտակարգ դրության ժամանակ: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34.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օտարերկրյա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քաղաքացիներին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քաղաքացի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կոչում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շնորհելու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/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զրկելու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«Տեղական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շնորհվում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lastRenderedPageBreak/>
        <w:t xml:space="preserve">34.1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արժանանում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ազգությունից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քաղաքացիությունից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ռասայից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սեռից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դավանանքից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հայացքներից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գույքային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դրությունից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քաղաքացիները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երկարամյա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անբասիր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աշխատանքով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բացառիկ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վաստակով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նպաստել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բարգավաճմանը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bCs/>
          <w:sz w:val="20"/>
          <w:szCs w:val="20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34.2  </w:t>
      </w:r>
      <w:r w:rsidRPr="0004453D">
        <w:rPr>
          <w:rFonts w:ascii="GHEA Grapalat" w:hAnsi="GHEA Grapalat" w:cs="Sylfaen"/>
          <w:bCs/>
          <w:sz w:val="20"/>
          <w:szCs w:val="20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համայնքում հաշվառված, տասնվեց տարին լրացած անձանց ոչ պակաս, քան մեկ տոկոսը</w:t>
      </w:r>
      <w:r w:rsidRPr="0004453D">
        <w:rPr>
          <w:rFonts w:ascii="GHEA Grapalat" w:hAnsi="GHEA Grapalat" w:cs="Sylfaen"/>
          <w:bCs/>
          <w:sz w:val="20"/>
          <w:szCs w:val="20"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34.3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ներկայացնողը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հիմնավորել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համակողմանիորեն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լուսաբանել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կյանքը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նյութեր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լուսանկարը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34.4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նախ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Ավագանու մշտական գործող համապատասխան հանձնաժողովում, ապա քննարկում է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Cs/>
          <w:sz w:val="20"/>
          <w:szCs w:val="20"/>
          <w:lang w:val="hy-AM"/>
        </w:rPr>
        <w:t xml:space="preserve">(զրկելու)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34.5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կոչմանն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արժանացած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վկայական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34.6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Cs/>
          <w:sz w:val="20"/>
          <w:szCs w:val="20"/>
          <w:lang w:val="hy-AM"/>
        </w:rPr>
        <w:t xml:space="preserve">(զրկելու)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հրապարակվում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հնարավորության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լուսաբանվում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լրատվամիջոցներով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VII.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ԲՅՈՒՋԵՆ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35</w:t>
      </w:r>
      <w:r w:rsidRPr="0004453D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Համայնքի զարգացման ծրագրի և բ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յուջեի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նախագծի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35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1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Համայնքի ղեկավարը մշակում է Համայնքի հնգամյա զարգացման ծրագիրը և իր լիազորությունները ստանձնելու օրվանից հետո` չորս ամսվա ընթացքում, </w:t>
      </w:r>
      <w:r w:rsidR="005C3BF0"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իսկ նոր ձևավորված համայնքի դեպքում՝ հինգ ամսվա ընթացքում,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ներկայացնում Ավագանու հաստատմանը: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</w:pPr>
      <w:r w:rsidRPr="0004453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35</w:t>
      </w:r>
      <w:r w:rsidRPr="0004453D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hy-AM"/>
        </w:rPr>
        <w:t>․</w:t>
      </w:r>
      <w:r w:rsidRPr="0004453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2</w:t>
      </w:r>
      <w:r w:rsidRPr="0004453D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04453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Ա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Pr="0004453D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35.1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նախագիծն Ավագանուն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ներկայացնելուց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ներկայացուցիչները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ըստ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ցանկության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ներկայացուցիչները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35.2 Ա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13-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14-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36.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հաշվետվության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ներկայացման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ժամկետները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36.1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եռամսյակը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եռամսյակին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ամսվա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15-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ընթացքի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հաղորդումներ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36.2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տարեկան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բյուջետային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տարվան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մարտի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36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կարգով։ Ն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37.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հաշվետվությունը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բովանդակությունը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քննարկման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lastRenderedPageBreak/>
        <w:t xml:space="preserve">37.1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ներառում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հիմնավորվածության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վերլուծությունը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ցուցանիշների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միջև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պահուստային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ֆոնդի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ուղղությունների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չափերի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հիմնավորումներով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գ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պարտքերի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հիմնավորելու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37.2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Զեկուցումներով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գալ</w:t>
      </w:r>
      <w:r w:rsidRPr="0004453D">
        <w:rPr>
          <w:rFonts w:ascii="GHEA Grapalat" w:hAnsi="GHEA Grapalat"/>
          <w:sz w:val="20"/>
          <w:szCs w:val="20"/>
          <w:lang w:val="hy-AM"/>
        </w:rPr>
        <w:t>`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ըստ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ցանկության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ներկայացուցիչները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37.3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զեկուցողներին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13-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14-</w:t>
      </w:r>
      <w:r w:rsidRPr="0004453D">
        <w:rPr>
          <w:rFonts w:ascii="GHEA Grapalat" w:hAnsi="GHEA Grapalat" w:cs="Sylfaen"/>
          <w:sz w:val="20"/>
          <w:szCs w:val="20"/>
          <w:lang w:val="hy-AM"/>
        </w:rPr>
        <w:t>րդ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37.4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փոխանակման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դրվում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բյուջի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հաստատելու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contextualSpacing/>
        <w:jc w:val="center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04453D">
        <w:rPr>
          <w:rStyle w:val="a5"/>
          <w:rFonts w:ascii="GHEA Grapalat" w:hAnsi="GHEA Grapalat" w:cs="Sylfaen"/>
          <w:i/>
          <w:sz w:val="20"/>
          <w:szCs w:val="20"/>
          <w:lang w:val="hy-AM"/>
        </w:rPr>
        <w:t xml:space="preserve">        38</w:t>
      </w:r>
      <w:r w:rsidRPr="0004453D">
        <w:rPr>
          <w:rStyle w:val="a5"/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 w:rsidRPr="0004453D">
        <w:rPr>
          <w:rStyle w:val="a5"/>
          <w:rFonts w:ascii="GHEA Grapalat" w:hAnsi="GHEA Grapalat" w:cs="Sylfaen"/>
          <w:b w:val="0"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Համայնքի բյուջեում փոփոխություններ և (կամ) լրացումներ կատարելու ընթացակարգը</w:t>
      </w:r>
    </w:p>
    <w:p w:rsidR="00BB45A6" w:rsidRPr="0004453D" w:rsidRDefault="00BB45A6" w:rsidP="00BB45A6">
      <w:pPr>
        <w:pStyle w:val="a8"/>
        <w:ind w:firstLine="709"/>
        <w:contextualSpacing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Style w:val="a5"/>
          <w:rFonts w:ascii="GHEA Grapalat" w:hAnsi="GHEA Grapalat" w:cs="Sylfaen"/>
          <w:b w:val="0"/>
          <w:sz w:val="20"/>
          <w:szCs w:val="20"/>
          <w:lang w:val="hy-AM"/>
        </w:rPr>
        <w:t>38.1</w:t>
      </w:r>
      <w:r w:rsidRPr="0004453D">
        <w:rPr>
          <w:rStyle w:val="a5"/>
          <w:rFonts w:ascii="GHEA Grapalat" w:hAnsi="GHEA Grapalat" w:cs="Sylfaen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sz w:val="20"/>
          <w:szCs w:val="20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Style w:val="a5"/>
          <w:rFonts w:ascii="GHEA Grapalat" w:hAnsi="GHEA Grapalat" w:cs="Sylfaen"/>
          <w:b w:val="0"/>
          <w:sz w:val="20"/>
          <w:szCs w:val="20"/>
          <w:lang w:val="hy-AM"/>
        </w:rPr>
        <w:t>38</w:t>
      </w:r>
      <w:r w:rsidRPr="0004453D">
        <w:rPr>
          <w:rStyle w:val="a5"/>
          <w:rFonts w:ascii="MS Mincho" w:eastAsia="MS Mincho" w:hAnsi="MS Mincho" w:cs="MS Mincho" w:hint="eastAsia"/>
          <w:b w:val="0"/>
          <w:sz w:val="20"/>
          <w:szCs w:val="20"/>
          <w:lang w:val="hy-AM"/>
        </w:rPr>
        <w:t>․</w:t>
      </w:r>
      <w:r w:rsidRPr="0004453D">
        <w:rPr>
          <w:rStyle w:val="a5"/>
          <w:rFonts w:ascii="GHEA Grapalat" w:hAnsi="GHEA Grapalat" w:cs="Sylfaen"/>
          <w:b w:val="0"/>
          <w:sz w:val="20"/>
          <w:szCs w:val="20"/>
          <w:lang w:val="hy-AM"/>
        </w:rPr>
        <w:t>2</w:t>
      </w:r>
      <w:r w:rsidRPr="0004453D">
        <w:rPr>
          <w:rStyle w:val="a5"/>
          <w:rFonts w:ascii="GHEA Grapalat" w:hAnsi="GHEA Grapalat" w:cs="Sylfaen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/>
          <w:sz w:val="20"/>
          <w:szCs w:val="20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sz w:val="20"/>
          <w:szCs w:val="20"/>
          <w:lang w:val="hy-AM"/>
        </w:rPr>
        <w:t>4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</w:t>
      </w:r>
      <w:r w:rsidRPr="0004453D">
        <w:rPr>
          <w:rFonts w:ascii="GHEA Grapalat" w:hAnsi="GHEA Grapalat"/>
          <w:sz w:val="20"/>
          <w:szCs w:val="20"/>
          <w:lang w:val="hy-AM"/>
        </w:rPr>
        <w:lastRenderedPageBreak/>
        <w:t>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38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BB45A6" w:rsidRPr="0004453D" w:rsidRDefault="00BB45A6" w:rsidP="00BB45A6">
      <w:pPr>
        <w:spacing w:line="240" w:lineRule="auto"/>
        <w:ind w:firstLine="709"/>
        <w:jc w:val="center"/>
        <w:rPr>
          <w:rFonts w:ascii="GHEA Grapalat" w:hAnsi="GHEA Grapalat" w:cs="GHEA Grapalat"/>
          <w:b/>
          <w:bCs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04453D">
        <w:rPr>
          <w:rFonts w:ascii="GHEA Grapalat" w:eastAsia="MS Mincho" w:hAnsi="GHEA Grapalat" w:cs="Cambria Math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GHEA Grapalat"/>
          <w:b/>
          <w:bCs/>
          <w:i/>
          <w:sz w:val="20"/>
          <w:szCs w:val="20"/>
          <w:lang w:val="hy-AM"/>
        </w:rPr>
        <w:t>Համայնքի</w:t>
      </w:r>
      <w:r w:rsidRPr="0004453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GHEA Grapalat"/>
          <w:b/>
          <w:bCs/>
          <w:i/>
          <w:sz w:val="20"/>
          <w:szCs w:val="20"/>
          <w:lang w:val="hy-AM"/>
        </w:rPr>
        <w:t>բյուջեի</w:t>
      </w:r>
      <w:r w:rsidRPr="0004453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GHEA Grapalat"/>
          <w:b/>
          <w:bCs/>
          <w:i/>
          <w:sz w:val="20"/>
          <w:szCs w:val="20"/>
          <w:lang w:val="hy-AM"/>
        </w:rPr>
        <w:t>կատարման</w:t>
      </w:r>
      <w:r w:rsidRPr="0004453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GHEA Grapalat"/>
          <w:b/>
          <w:bCs/>
          <w:i/>
          <w:sz w:val="20"/>
          <w:szCs w:val="20"/>
          <w:lang w:val="hy-AM"/>
        </w:rPr>
        <w:t>վերահսկողության</w:t>
      </w:r>
      <w:r w:rsidRPr="0004453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GHEA Grapalat"/>
          <w:b/>
          <w:bCs/>
          <w:i/>
          <w:sz w:val="20"/>
          <w:szCs w:val="20"/>
          <w:lang w:val="hy-AM"/>
        </w:rPr>
        <w:t>կարգը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GHEA Grapalat"/>
          <w:bCs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04453D">
        <w:rPr>
          <w:rFonts w:ascii="GHEA Grapalat" w:hAnsi="GHEA Grapalat" w:cs="GHEA Grapalat"/>
          <w:bCs/>
          <w:sz w:val="20"/>
          <w:szCs w:val="20"/>
          <w:lang w:val="hy-AM"/>
        </w:rPr>
        <w:t xml:space="preserve">1 </w:t>
      </w:r>
      <w:r w:rsidRPr="0004453D">
        <w:rPr>
          <w:rFonts w:ascii="GHEA Grapalat" w:hAnsi="GHEA Grapalat"/>
          <w:sz w:val="20"/>
          <w:szCs w:val="20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BB45A6" w:rsidRPr="0004453D" w:rsidRDefault="00BB45A6" w:rsidP="00BB45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sz w:val="20"/>
          <w:szCs w:val="20"/>
          <w:lang w:val="hy-AM"/>
        </w:rPr>
        <w:t>2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Pr="0004453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Pr="0004453D">
        <w:rPr>
          <w:rFonts w:ascii="GHEA Grapalat" w:hAnsi="GHEA Grapalat"/>
          <w:color w:val="000000"/>
          <w:sz w:val="20"/>
          <w:szCs w:val="2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sz w:val="20"/>
          <w:szCs w:val="20"/>
          <w:lang w:val="hy-AM"/>
        </w:rPr>
        <w:t>5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sz w:val="20"/>
          <w:szCs w:val="20"/>
          <w:lang w:val="hy-AM"/>
        </w:rPr>
        <w:t>11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/>
          <w:sz w:val="20"/>
          <w:szCs w:val="20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BB45A6" w:rsidRPr="0004453D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lastRenderedPageBreak/>
        <w:t>39</w:t>
      </w:r>
      <w:r w:rsidRPr="0004453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04453D">
        <w:rPr>
          <w:rFonts w:ascii="GHEA Grapalat" w:hAnsi="GHEA Grapalat" w:cs="Cambria Math"/>
          <w:sz w:val="20"/>
          <w:szCs w:val="20"/>
          <w:lang w:val="hy-AM"/>
        </w:rPr>
        <w:t>13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VIII.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ԵԶՐԱՓԱԿԻՉ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ԴՐՈՒՅԹՆԵՐ</w:t>
      </w: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40.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Կանոնակարգի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b/>
          <w:i/>
          <w:sz w:val="20"/>
          <w:szCs w:val="20"/>
          <w:lang w:val="hy-AM"/>
        </w:rPr>
        <w:t>փոփոխությունները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40.1 Սույն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փոփոխվել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կանոնակարգային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համահունչ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լինի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Սահմանադրությանը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4453D">
        <w:rPr>
          <w:rFonts w:ascii="GHEA Grapalat" w:hAnsi="GHEA Grapalat" w:cs="Sylfaen"/>
          <w:sz w:val="20"/>
          <w:szCs w:val="20"/>
          <w:lang w:val="hy-AM"/>
        </w:rPr>
        <w:t>«Տեղական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ՀՀ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օրենքին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և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այլ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ակտերին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BB45A6" w:rsidRPr="0004453D" w:rsidRDefault="00BB45A6" w:rsidP="00BB45A6">
      <w:pPr>
        <w:pStyle w:val="a8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 w:cs="Sylfaen"/>
          <w:sz w:val="20"/>
          <w:szCs w:val="20"/>
          <w:lang w:val="hy-AM"/>
        </w:rPr>
        <w:t>40.2 Փոփոխությունների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պահանջում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է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քան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04453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453D">
        <w:rPr>
          <w:rFonts w:ascii="GHEA Grapalat" w:hAnsi="GHEA Grapalat" w:cs="Sylfaen"/>
          <w:sz w:val="20"/>
          <w:szCs w:val="20"/>
          <w:lang w:val="hy-AM"/>
        </w:rPr>
        <w:t>երրորդը</w:t>
      </w:r>
      <w:r w:rsidRPr="0004453D">
        <w:rPr>
          <w:rFonts w:ascii="GHEA Grapalat" w:hAnsi="GHEA Grapalat"/>
          <w:sz w:val="20"/>
          <w:szCs w:val="20"/>
          <w:lang w:val="hy-AM"/>
        </w:rPr>
        <w:t>:</w:t>
      </w:r>
    </w:p>
    <w:p w:rsidR="00303DEE" w:rsidRPr="0004453D" w:rsidRDefault="00303DEE" w:rsidP="00303DEE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                  </w:t>
      </w:r>
    </w:p>
    <w:p w:rsidR="00303DEE" w:rsidRPr="0004453D" w:rsidRDefault="00303DEE" w:rsidP="0004453D">
      <w:pPr>
        <w:spacing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04453D" w:rsidRPr="00C50E91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>Աշխատակազմի քարտուղար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ի</w:t>
      </w:r>
    </w:p>
    <w:p w:rsidR="00BB45A6" w:rsidRPr="0004453D" w:rsidRDefault="00303DEE" w:rsidP="0004453D">
      <w:pPr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ժամանակավոր պաշտոնակատար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>՝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 xml:space="preserve">       </w:t>
      </w:r>
      <w:r w:rsidRPr="0004453D">
        <w:rPr>
          <w:rFonts w:ascii="GHEA Grapalat" w:hAnsi="GHEA Grapalat"/>
          <w:b/>
          <w:i/>
          <w:sz w:val="20"/>
          <w:szCs w:val="20"/>
          <w:lang w:val="hy-AM"/>
        </w:rPr>
        <w:t>Աննա Կարապետ</w:t>
      </w:r>
      <w:r w:rsidR="00BB45A6" w:rsidRPr="0004453D">
        <w:rPr>
          <w:rFonts w:ascii="GHEA Grapalat" w:hAnsi="GHEA Grapalat"/>
          <w:b/>
          <w:i/>
          <w:sz w:val="20"/>
          <w:szCs w:val="20"/>
          <w:lang w:val="hy-AM"/>
        </w:rPr>
        <w:t>յան</w:t>
      </w:r>
    </w:p>
    <w:p w:rsidR="00BB45A6" w:rsidRPr="000D3AD6" w:rsidRDefault="00BB45A6" w:rsidP="00BB45A6">
      <w:pPr>
        <w:pStyle w:val="a8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6D6353" w:rsidRPr="000D3AD6" w:rsidRDefault="006D6353">
      <w:pPr>
        <w:rPr>
          <w:rFonts w:ascii="GHEA Grapalat" w:hAnsi="GHEA Grapalat"/>
          <w:lang w:val="hy-AM"/>
        </w:rPr>
      </w:pPr>
    </w:p>
    <w:sectPr w:rsidR="006D6353" w:rsidRPr="000D3AD6" w:rsidSect="000D3AD6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1"/>
    <w:rsid w:val="00005ABF"/>
    <w:rsid w:val="0004453D"/>
    <w:rsid w:val="000518A5"/>
    <w:rsid w:val="000D3AD6"/>
    <w:rsid w:val="00197E36"/>
    <w:rsid w:val="00267D35"/>
    <w:rsid w:val="00275058"/>
    <w:rsid w:val="00277390"/>
    <w:rsid w:val="00303DEE"/>
    <w:rsid w:val="00362D91"/>
    <w:rsid w:val="00370FD3"/>
    <w:rsid w:val="00386C31"/>
    <w:rsid w:val="003B0AB7"/>
    <w:rsid w:val="0046115B"/>
    <w:rsid w:val="004C5C01"/>
    <w:rsid w:val="00555013"/>
    <w:rsid w:val="00583877"/>
    <w:rsid w:val="005C3BF0"/>
    <w:rsid w:val="006B6E89"/>
    <w:rsid w:val="006D6353"/>
    <w:rsid w:val="00791E70"/>
    <w:rsid w:val="00880A36"/>
    <w:rsid w:val="00922457"/>
    <w:rsid w:val="009A5E2D"/>
    <w:rsid w:val="00A76480"/>
    <w:rsid w:val="00AD0ED1"/>
    <w:rsid w:val="00AD2E8E"/>
    <w:rsid w:val="00B62872"/>
    <w:rsid w:val="00BB45A6"/>
    <w:rsid w:val="00C50E91"/>
    <w:rsid w:val="00DE1918"/>
    <w:rsid w:val="00E2454C"/>
    <w:rsid w:val="00EA724F"/>
    <w:rsid w:val="00EE6E03"/>
    <w:rsid w:val="00F01076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1995"/>
  <w15:chartTrackingRefBased/>
  <w15:docId w15:val="{E78AABB1-86CA-4B6C-99A0-A9B3859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B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5A6"/>
    <w:rPr>
      <w:b/>
      <w:bCs/>
    </w:rPr>
  </w:style>
  <w:style w:type="character" w:customStyle="1" w:styleId="apple-tab-span">
    <w:name w:val="apple-tab-span"/>
    <w:basedOn w:val="a0"/>
    <w:rsid w:val="00BB45A6"/>
  </w:style>
  <w:style w:type="paragraph" w:styleId="a6">
    <w:name w:val="Balloon Text"/>
    <w:basedOn w:val="a"/>
    <w:link w:val="a7"/>
    <w:uiPriority w:val="99"/>
    <w:semiHidden/>
    <w:unhideWhenUsed/>
    <w:rsid w:val="00B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5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45A6"/>
    <w:pPr>
      <w:spacing w:after="0" w:line="240" w:lineRule="auto"/>
    </w:pPr>
  </w:style>
  <w:style w:type="table" w:styleId="a9">
    <w:name w:val="Table Grid"/>
    <w:basedOn w:val="a1"/>
    <w:uiPriority w:val="59"/>
    <w:rsid w:val="00BB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BB45A6"/>
    <w:rPr>
      <w:color w:val="808080"/>
    </w:rPr>
  </w:style>
  <w:style w:type="character" w:styleId="ab">
    <w:name w:val="line number"/>
    <w:basedOn w:val="a0"/>
    <w:uiPriority w:val="99"/>
    <w:semiHidden/>
    <w:unhideWhenUsed/>
    <w:rsid w:val="00BB45A6"/>
  </w:style>
  <w:style w:type="paragraph" w:styleId="ac">
    <w:name w:val="header"/>
    <w:basedOn w:val="a"/>
    <w:link w:val="ad"/>
    <w:uiPriority w:val="99"/>
    <w:unhideWhenUsed/>
    <w:rsid w:val="00BB45A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B45A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B45A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B45A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B45A6"/>
  </w:style>
  <w:style w:type="paragraph" w:styleId="af0">
    <w:name w:val="List Paragraph"/>
    <w:basedOn w:val="a"/>
    <w:uiPriority w:val="34"/>
    <w:qFormat/>
    <w:rsid w:val="00BB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2023-04-20T09:14:00Z</cp:lastPrinted>
  <dcterms:created xsi:type="dcterms:W3CDTF">2023-04-18T10:50:00Z</dcterms:created>
  <dcterms:modified xsi:type="dcterms:W3CDTF">2023-04-21T05:18:00Z</dcterms:modified>
</cp:coreProperties>
</file>