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15" w:rsidRPr="00AB19C1" w:rsidRDefault="00AB19C1" w:rsidP="00AB19C1">
      <w:pPr>
        <w:spacing w:after="0"/>
        <w:ind w:left="7200" w:firstLine="720"/>
        <w:rPr>
          <w:rFonts w:ascii="GHEA Grapalat" w:eastAsiaTheme="minorHAnsi" w:hAnsi="GHEA Grapalat"/>
          <w:sz w:val="18"/>
          <w:szCs w:val="18"/>
        </w:rPr>
      </w:pPr>
      <w:r>
        <w:rPr>
          <w:rFonts w:ascii="GHEA Grapalat" w:eastAsiaTheme="minorHAnsi" w:hAnsi="GHEA Grapalat"/>
          <w:sz w:val="18"/>
          <w:szCs w:val="18"/>
        </w:rPr>
        <w:t xml:space="preserve">       </w:t>
      </w:r>
      <w:r w:rsidRPr="00AB19C1">
        <w:rPr>
          <w:rFonts w:ascii="GHEA Grapalat" w:eastAsiaTheme="minorHAnsi" w:hAnsi="GHEA Grapalat"/>
          <w:sz w:val="18"/>
          <w:szCs w:val="18"/>
        </w:rPr>
        <w:t>Հավելված</w:t>
      </w:r>
    </w:p>
    <w:p w:rsidR="00AB19C1" w:rsidRPr="00AB19C1" w:rsidRDefault="00AB19C1" w:rsidP="00AB19C1">
      <w:pPr>
        <w:spacing w:after="0"/>
        <w:jc w:val="right"/>
        <w:rPr>
          <w:rFonts w:ascii="GHEA Grapalat" w:eastAsiaTheme="minorHAnsi" w:hAnsi="GHEA Grapalat"/>
          <w:sz w:val="18"/>
          <w:szCs w:val="18"/>
        </w:rPr>
      </w:pPr>
      <w:r w:rsidRPr="00AB19C1">
        <w:rPr>
          <w:rFonts w:ascii="GHEA Grapalat" w:eastAsiaTheme="minorHAnsi" w:hAnsi="GHEA Grapalat"/>
          <w:sz w:val="18"/>
          <w:szCs w:val="18"/>
        </w:rPr>
        <w:t xml:space="preserve">ՀՀ Սյունիքի մարզի Սիսիանի համայնքի ավագանու </w:t>
      </w:r>
      <w:r w:rsidRPr="00AB19C1">
        <w:rPr>
          <w:rFonts w:ascii="GHEA Grapalat" w:eastAsiaTheme="minorHAnsi" w:hAnsi="GHEA Grapalat"/>
          <w:sz w:val="18"/>
          <w:szCs w:val="18"/>
        </w:rPr>
        <w:br/>
        <w:t>2019թ. մայիսի 23-ի թիվ 42-Ա որոշման</w:t>
      </w:r>
    </w:p>
    <w:p w:rsidR="00710315" w:rsidRPr="00710315" w:rsidRDefault="00710315" w:rsidP="00710315">
      <w:pPr>
        <w:jc w:val="center"/>
        <w:rPr>
          <w:rFonts w:ascii="GHEA Grapalat" w:eastAsiaTheme="minorHAnsi" w:hAnsi="GHEA Grapalat"/>
          <w:b/>
          <w:sz w:val="20"/>
          <w:szCs w:val="20"/>
        </w:rPr>
      </w:pPr>
    </w:p>
    <w:p w:rsidR="00AB19C1" w:rsidRDefault="00AB19C1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AB19C1" w:rsidRDefault="00AB19C1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AB19C1" w:rsidRDefault="00AB19C1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AB19C1" w:rsidRDefault="00AB19C1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AB19C1" w:rsidRDefault="00AB19C1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AB19C1" w:rsidRDefault="00AB19C1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710315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710315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DB7E05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>
        <w:rPr>
          <w:rFonts w:ascii="GHEA Grapalat" w:eastAsiaTheme="minorHAnsi" w:hAnsi="GHEA Grapalat"/>
          <w:b/>
          <w:i/>
          <w:sz w:val="30"/>
          <w:szCs w:val="30"/>
        </w:rPr>
        <w:t>(ՆՈՐ ԽՄԲԱԳՐՈՒԹՅԱՄԲ)</w:t>
      </w:r>
    </w:p>
    <w:p w:rsidR="00710315" w:rsidRPr="00710315" w:rsidRDefault="00DB7E05" w:rsidP="00710315">
      <w:pPr>
        <w:spacing w:line="240" w:lineRule="auto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DB7E05">
        <w:rPr>
          <w:rFonts w:ascii="GHEA Grapalat" w:eastAsiaTheme="minorHAnsi" w:hAnsi="GHEA Grapalat"/>
          <w:b/>
          <w:i/>
          <w:sz w:val="30"/>
          <w:szCs w:val="30"/>
        </w:rPr>
        <w:t xml:space="preserve">ՍԻՍԻԱՆ ՔԱՂԱՔԻ «ԱՂՎԱՆ ՄԻՆԱՍՅԱՆԻ ԱՆՎԱՆ </w:t>
      </w:r>
      <w:r>
        <w:rPr>
          <w:rFonts w:ascii="GHEA Grapalat" w:eastAsiaTheme="minorHAnsi" w:hAnsi="GHEA Grapalat"/>
          <w:b/>
          <w:i/>
          <w:sz w:val="30"/>
          <w:szCs w:val="30"/>
        </w:rPr>
        <w:br/>
      </w:r>
      <w:r w:rsidRPr="00DB7E05">
        <w:rPr>
          <w:rFonts w:ascii="GHEA Grapalat" w:eastAsiaTheme="minorHAnsi" w:hAnsi="GHEA Grapalat"/>
          <w:b/>
          <w:i/>
          <w:sz w:val="30"/>
          <w:szCs w:val="30"/>
        </w:rPr>
        <w:t>ՄԱՆԿԱՊԱՏԱՆԵԿԱՆ ՍՏԵՂԾԱԳՈՐԾՈՒԹՅԱՆ  ԿԵՆՏՐՈՆ»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 xml:space="preserve"> </w:t>
      </w:r>
      <w:r w:rsidR="00710315" w:rsidRPr="00710315">
        <w:rPr>
          <w:rFonts w:ascii="GHEA Grapalat" w:eastAsiaTheme="minorHAnsi" w:hAnsi="GHEA Grapalat"/>
          <w:b/>
          <w:i/>
          <w:sz w:val="30"/>
          <w:szCs w:val="30"/>
        </w:rPr>
        <w:t>ՀԱՄԱՅՆՔԱՅԻՆ ՈՉ ԱՌԵՎՏՐԱՅԻՆ ԿԱԶՄԱԿԵՐՊՈՒԹՅԱՆ</w:t>
      </w: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AB19C1" w:rsidRDefault="00AB19C1" w:rsidP="00710315">
      <w:pPr>
        <w:rPr>
          <w:rFonts w:ascii="GHEA Grapalat" w:eastAsiaTheme="minorHAnsi" w:hAnsi="GHEA Grapalat"/>
        </w:rPr>
      </w:pPr>
    </w:p>
    <w:p w:rsidR="00AB19C1" w:rsidRDefault="00AB19C1" w:rsidP="00710315">
      <w:pPr>
        <w:rPr>
          <w:rFonts w:ascii="GHEA Grapalat" w:eastAsiaTheme="minorHAnsi" w:hAnsi="GHEA Grapalat"/>
        </w:rPr>
      </w:pPr>
    </w:p>
    <w:p w:rsidR="00AB19C1" w:rsidRDefault="00AB19C1" w:rsidP="00710315">
      <w:pPr>
        <w:rPr>
          <w:rFonts w:ascii="GHEA Grapalat" w:eastAsiaTheme="minorHAnsi" w:hAnsi="GHEA Grapalat"/>
        </w:rPr>
      </w:pPr>
    </w:p>
    <w:p w:rsidR="00EB09B0" w:rsidRDefault="00EB09B0" w:rsidP="00710315">
      <w:pPr>
        <w:rPr>
          <w:rFonts w:ascii="GHEA Grapalat" w:eastAsiaTheme="minorHAnsi" w:hAnsi="GHEA Grapalat"/>
        </w:rPr>
      </w:pPr>
      <w:bookmarkStart w:id="0" w:name="_GoBack"/>
      <w:bookmarkEnd w:id="0"/>
    </w:p>
    <w:p w:rsidR="00AB19C1" w:rsidRDefault="00AB19C1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jc w:val="center"/>
        <w:rPr>
          <w:rFonts w:ascii="GHEA Grapalat" w:eastAsiaTheme="minorHAnsi" w:hAnsi="GHEA Grapalat"/>
        </w:rPr>
      </w:pPr>
      <w:r w:rsidRPr="00710315">
        <w:rPr>
          <w:rFonts w:ascii="GHEA Grapalat" w:eastAsiaTheme="minorHAnsi" w:hAnsi="GHEA Grapalat"/>
        </w:rPr>
        <w:lastRenderedPageBreak/>
        <w:t xml:space="preserve">ՀՀ Սյունիքի մարզ </w:t>
      </w:r>
      <w:r w:rsidRPr="00710315">
        <w:rPr>
          <w:rFonts w:ascii="GHEA Grapalat" w:eastAsiaTheme="minorHAnsi" w:hAnsi="GHEA Grapalat"/>
        </w:rPr>
        <w:br/>
        <w:t>Ք. Սիսիան 201</w:t>
      </w:r>
      <w:r w:rsidR="00CB32E3">
        <w:rPr>
          <w:rFonts w:ascii="GHEA Grapalat" w:eastAsiaTheme="minorHAnsi" w:hAnsi="GHEA Grapalat"/>
        </w:rPr>
        <w:t>9</w:t>
      </w:r>
      <w:r w:rsidRPr="00710315">
        <w:rPr>
          <w:rFonts w:ascii="GHEA Grapalat" w:eastAsiaTheme="minorHAnsi" w:hAnsi="GHEA Grapalat"/>
        </w:rPr>
        <w:t>թ.</w:t>
      </w:r>
    </w:p>
    <w:p w:rsidR="00710315" w:rsidRPr="00710315" w:rsidRDefault="00710315" w:rsidP="00710315">
      <w:pPr>
        <w:numPr>
          <w:ilvl w:val="0"/>
          <w:numId w:val="43"/>
        </w:numPr>
        <w:ind w:hanging="153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 w:rsidRPr="00710315">
        <w:rPr>
          <w:rFonts w:ascii="GHEA Grapalat" w:eastAsiaTheme="minorHAnsi" w:hAnsi="GHEA Grapalat"/>
          <w:b/>
          <w:sz w:val="24"/>
          <w:szCs w:val="24"/>
        </w:rPr>
        <w:t>Ը</w:t>
      </w:r>
      <w:r w:rsidR="00E14E10">
        <w:rPr>
          <w:rFonts w:ascii="GHEA Grapalat" w:eastAsiaTheme="minorHAnsi" w:hAnsi="GHEA Grapalat"/>
          <w:b/>
          <w:sz w:val="24"/>
          <w:szCs w:val="24"/>
        </w:rPr>
        <w:t>Ն</w:t>
      </w:r>
      <w:r w:rsidRPr="00710315">
        <w:rPr>
          <w:rFonts w:ascii="GHEA Grapalat" w:eastAsiaTheme="minorHAnsi" w:hAnsi="GHEA Grapalat"/>
          <w:b/>
          <w:sz w:val="24"/>
          <w:szCs w:val="24"/>
        </w:rPr>
        <w:t>ԴՀԱՆՈԻՐ ԴՐՈՒՅԹՆԵՐ</w:t>
      </w:r>
    </w:p>
    <w:p w:rsidR="00D054A7" w:rsidRDefault="00DB7E05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D054A7">
        <w:rPr>
          <w:rFonts w:ascii="GHEA Grapalat" w:eastAsiaTheme="minorHAnsi" w:hAnsi="GHEA Grapalat"/>
          <w:sz w:val="24"/>
          <w:szCs w:val="24"/>
        </w:rPr>
        <w:t xml:space="preserve">Սիսիան քաղաքի </w:t>
      </w:r>
      <w:r w:rsidRPr="00D054A7">
        <w:rPr>
          <w:rFonts w:ascii="GHEA Grapalat" w:hAnsi="GHEA Grapalat"/>
          <w:sz w:val="24"/>
          <w:szCs w:val="24"/>
        </w:rPr>
        <w:t>«Աղվան Մինասյանի անվան մանկապատանեկան ստեղծագործության  կենտրոն» համայնքային ոչ առևտրային կազմակերպությ</w:t>
      </w:r>
      <w:r>
        <w:rPr>
          <w:rFonts w:ascii="GHEA Grapalat" w:hAnsi="GHEA Grapalat"/>
          <w:sz w:val="24"/>
          <w:szCs w:val="24"/>
        </w:rPr>
        <w:t>ու</w:t>
      </w:r>
      <w:r w:rsidRPr="00D054A7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ը</w:t>
      </w:r>
      <w:r w:rsidRPr="00D054A7">
        <w:rPr>
          <w:rFonts w:ascii="GHEA Grapalat" w:hAnsi="GHEA Grapalat"/>
          <w:sz w:val="24"/>
          <w:szCs w:val="24"/>
        </w:rPr>
        <w:t xml:space="preserve"> </w:t>
      </w:r>
      <w:r w:rsidRPr="007156AF">
        <w:rPr>
          <w:rFonts w:ascii="GHEA Grapalat" w:hAnsi="GHEA Grapalat"/>
          <w:sz w:val="24"/>
          <w:szCs w:val="24"/>
        </w:rPr>
        <w:t>(</w:t>
      </w:r>
      <w:r w:rsidRPr="00D054A7">
        <w:rPr>
          <w:rFonts w:ascii="GHEA Grapalat" w:eastAsiaTheme="minorHAnsi" w:hAnsi="GHEA Grapalat"/>
          <w:sz w:val="24"/>
          <w:szCs w:val="24"/>
        </w:rPr>
        <w:t xml:space="preserve">այսուհետ` </w:t>
      </w:r>
      <w:r w:rsidR="00053733">
        <w:rPr>
          <w:rFonts w:ascii="GHEA Grapalat" w:eastAsiaTheme="minorHAnsi" w:hAnsi="GHEA Grapalat"/>
          <w:sz w:val="24"/>
          <w:szCs w:val="24"/>
        </w:rPr>
        <w:t>Կ</w:t>
      </w:r>
      <w:r w:rsidRPr="00D054A7">
        <w:rPr>
          <w:rFonts w:ascii="GHEA Grapalat" w:eastAsiaTheme="minorHAnsi" w:hAnsi="GHEA Grapalat"/>
          <w:sz w:val="24"/>
          <w:szCs w:val="24"/>
        </w:rPr>
        <w:t>ազմակերպություն</w:t>
      </w:r>
      <w:r>
        <w:rPr>
          <w:rFonts w:ascii="GHEA Grapalat" w:eastAsiaTheme="minorHAnsi" w:hAnsi="GHEA Grapalat"/>
          <w:sz w:val="24"/>
          <w:szCs w:val="24"/>
        </w:rPr>
        <w:t>,</w:t>
      </w:r>
      <w:r w:rsidRPr="001F1B20">
        <w:rPr>
          <w:rFonts w:ascii="GHEA Grapalat" w:hAnsi="GHEA Grapalat"/>
          <w:sz w:val="24"/>
          <w:szCs w:val="24"/>
        </w:rPr>
        <w:t xml:space="preserve"> պետական</w:t>
      </w:r>
      <w:r w:rsidRPr="007156AF">
        <w:rPr>
          <w:rFonts w:ascii="GHEA Grapalat" w:hAnsi="GHEA Grapalat"/>
          <w:sz w:val="24"/>
          <w:szCs w:val="24"/>
        </w:rPr>
        <w:t xml:space="preserve"> </w:t>
      </w:r>
      <w:r w:rsidRPr="001F1B20">
        <w:rPr>
          <w:rFonts w:ascii="GHEA Grapalat" w:hAnsi="GHEA Grapalat"/>
          <w:sz w:val="24"/>
          <w:szCs w:val="24"/>
        </w:rPr>
        <w:t>գրանցման</w:t>
      </w:r>
      <w:r w:rsidRPr="007156AF">
        <w:rPr>
          <w:rFonts w:ascii="GHEA Grapalat" w:hAnsi="GHEA Grapalat"/>
          <w:sz w:val="24"/>
          <w:szCs w:val="24"/>
        </w:rPr>
        <w:t xml:space="preserve"> </w:t>
      </w:r>
      <w:r w:rsidRPr="001F1B20">
        <w:rPr>
          <w:rFonts w:ascii="GHEA Grapalat" w:hAnsi="GHEA Grapalat"/>
          <w:sz w:val="24"/>
          <w:szCs w:val="24"/>
        </w:rPr>
        <w:t>համարը՝</w:t>
      </w:r>
      <w:r w:rsidRPr="007156AF">
        <w:rPr>
          <w:rFonts w:ascii="GHEA Grapalat" w:hAnsi="GHEA Grapalat"/>
          <w:sz w:val="24"/>
          <w:szCs w:val="24"/>
        </w:rPr>
        <w:t xml:space="preserve"> 88.210.0089</w:t>
      </w:r>
      <w:r>
        <w:rPr>
          <w:rFonts w:ascii="GHEA Grapalat" w:hAnsi="GHEA Grapalat"/>
          <w:sz w:val="24"/>
          <w:szCs w:val="24"/>
        </w:rPr>
        <w:t>2</w:t>
      </w:r>
      <w:r w:rsidRPr="007156AF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Pr="00D054A7">
        <w:rPr>
          <w:rFonts w:ascii="GHEA Grapalat" w:eastAsiaTheme="minorHAnsi" w:hAnsi="GHEA Grapalat"/>
          <w:sz w:val="24"/>
          <w:szCs w:val="24"/>
        </w:rPr>
        <w:t>հանդիսանում է</w:t>
      </w:r>
      <w:r>
        <w:rPr>
          <w:rFonts w:ascii="GHEA Grapalat" w:eastAsiaTheme="minorHAnsi" w:hAnsi="GHEA Grapalat"/>
          <w:sz w:val="24"/>
          <w:szCs w:val="24"/>
        </w:rPr>
        <w:t xml:space="preserve"> </w:t>
      </w:r>
      <w:r w:rsidR="002F4DE4">
        <w:rPr>
          <w:rFonts w:ascii="GHEA Grapalat" w:eastAsiaTheme="minorHAnsi" w:hAnsi="GHEA Grapalat"/>
          <w:sz w:val="24"/>
          <w:szCs w:val="24"/>
        </w:rPr>
        <w:t>«</w:t>
      </w:r>
      <w:r w:rsidR="00710315" w:rsidRPr="00D054A7">
        <w:rPr>
          <w:rFonts w:ascii="GHEA Grapalat" w:eastAsiaTheme="minorHAnsi" w:hAnsi="GHEA Grapalat"/>
          <w:sz w:val="24"/>
          <w:szCs w:val="24"/>
        </w:rPr>
        <w:t>Սիսիան</w:t>
      </w:r>
      <w:r w:rsidR="002F4DE4" w:rsidRPr="00D054A7">
        <w:rPr>
          <w:rFonts w:ascii="GHEA Grapalat" w:eastAsiaTheme="minorHAnsi" w:hAnsi="GHEA Grapalat"/>
          <w:sz w:val="24"/>
          <w:szCs w:val="24"/>
        </w:rPr>
        <w:t xml:space="preserve">ի համայնքի մանկական </w:t>
      </w:r>
      <w:r w:rsidR="00710315" w:rsidRPr="00D054A7">
        <w:rPr>
          <w:rFonts w:ascii="GHEA Grapalat" w:eastAsiaTheme="minorHAnsi" w:hAnsi="GHEA Grapalat"/>
          <w:sz w:val="24"/>
          <w:szCs w:val="24"/>
        </w:rPr>
        <w:t>արվեստի դպրոց» համայնքային ոչ առևտրային կազմակերպությ</w:t>
      </w:r>
      <w:r>
        <w:rPr>
          <w:rFonts w:ascii="GHEA Grapalat" w:eastAsiaTheme="minorHAnsi" w:hAnsi="GHEA Grapalat"/>
          <w:sz w:val="24"/>
          <w:szCs w:val="24"/>
        </w:rPr>
        <w:t>ա</w:t>
      </w:r>
      <w:r w:rsidR="00710315" w:rsidRPr="00D054A7">
        <w:rPr>
          <w:rFonts w:ascii="GHEA Grapalat" w:eastAsiaTheme="minorHAnsi" w:hAnsi="GHEA Grapalat"/>
          <w:sz w:val="24"/>
          <w:szCs w:val="24"/>
        </w:rPr>
        <w:t>ն (</w:t>
      </w:r>
      <w:r w:rsidR="00CB32E3" w:rsidRPr="001F1B20">
        <w:rPr>
          <w:rFonts w:ascii="GHEA Grapalat" w:hAnsi="GHEA Grapalat"/>
          <w:sz w:val="24"/>
          <w:szCs w:val="24"/>
        </w:rPr>
        <w:t>պետական</w:t>
      </w:r>
      <w:r w:rsidR="00CB32E3" w:rsidRPr="007156AF">
        <w:rPr>
          <w:rFonts w:ascii="GHEA Grapalat" w:hAnsi="GHEA Grapalat"/>
          <w:sz w:val="24"/>
          <w:szCs w:val="24"/>
        </w:rPr>
        <w:t xml:space="preserve"> </w:t>
      </w:r>
      <w:r w:rsidR="00CB32E3" w:rsidRPr="001F1B20">
        <w:rPr>
          <w:rFonts w:ascii="GHEA Grapalat" w:hAnsi="GHEA Grapalat"/>
          <w:sz w:val="24"/>
          <w:szCs w:val="24"/>
        </w:rPr>
        <w:t>գրանցման</w:t>
      </w:r>
      <w:r w:rsidR="00CB32E3" w:rsidRPr="007156AF">
        <w:rPr>
          <w:rFonts w:ascii="GHEA Grapalat" w:hAnsi="GHEA Grapalat"/>
          <w:sz w:val="24"/>
          <w:szCs w:val="24"/>
        </w:rPr>
        <w:t xml:space="preserve"> </w:t>
      </w:r>
      <w:r w:rsidR="00CB32E3" w:rsidRPr="001F1B20">
        <w:rPr>
          <w:rFonts w:ascii="GHEA Grapalat" w:hAnsi="GHEA Grapalat"/>
          <w:sz w:val="24"/>
          <w:szCs w:val="24"/>
        </w:rPr>
        <w:t>համարը՝</w:t>
      </w:r>
      <w:r w:rsidR="00CB32E3" w:rsidRPr="007156AF">
        <w:rPr>
          <w:rFonts w:ascii="GHEA Grapalat" w:hAnsi="GHEA Grapalat"/>
          <w:sz w:val="24"/>
          <w:szCs w:val="24"/>
        </w:rPr>
        <w:t xml:space="preserve"> 88.210.00</w:t>
      </w:r>
      <w:r w:rsidR="00CB32E3">
        <w:rPr>
          <w:rFonts w:ascii="GHEA Grapalat" w:hAnsi="GHEA Grapalat"/>
          <w:sz w:val="24"/>
          <w:szCs w:val="24"/>
        </w:rPr>
        <w:t>905</w:t>
      </w:r>
      <w:r w:rsidR="00CB32E3" w:rsidRPr="007156AF">
        <w:rPr>
          <w:rFonts w:ascii="GHEA Grapalat" w:hAnsi="GHEA Grapalat"/>
          <w:sz w:val="24"/>
          <w:szCs w:val="24"/>
        </w:rPr>
        <w:t>)</w:t>
      </w:r>
      <w:r w:rsidR="00CB32E3">
        <w:rPr>
          <w:rFonts w:ascii="GHEA Grapalat" w:hAnsi="GHEA Grapalat"/>
          <w:sz w:val="24"/>
          <w:szCs w:val="24"/>
        </w:rPr>
        <w:t xml:space="preserve"> </w:t>
      </w:r>
      <w:r w:rsidR="00D054A7" w:rsidRPr="00D054A7">
        <w:rPr>
          <w:rFonts w:ascii="GHEA Grapalat" w:hAnsi="GHEA Grapalat"/>
          <w:sz w:val="24"/>
          <w:szCs w:val="24"/>
        </w:rPr>
        <w:t>իրավահաջորդը</w:t>
      </w:r>
      <w:r w:rsidR="00710315" w:rsidRPr="00D054A7">
        <w:rPr>
          <w:rFonts w:ascii="GHEA Grapalat" w:eastAsiaTheme="minorHAnsi" w:hAnsi="GHEA Grapalat"/>
          <w:sz w:val="24"/>
          <w:szCs w:val="24"/>
        </w:rPr>
        <w:t xml:space="preserve"> </w:t>
      </w:r>
      <w:r w:rsidR="00D054A7" w:rsidRPr="00D054A7">
        <w:rPr>
          <w:rFonts w:ascii="GHEA Grapalat" w:eastAsiaTheme="minorHAnsi" w:hAnsi="GHEA Grapalat"/>
          <w:sz w:val="24"/>
          <w:szCs w:val="24"/>
        </w:rPr>
        <w:t xml:space="preserve">և </w:t>
      </w:r>
      <w:r w:rsidR="00F04E96">
        <w:rPr>
          <w:rFonts w:ascii="GHEA Grapalat" w:eastAsiaTheme="minorHAnsi" w:hAnsi="GHEA Grapalat"/>
          <w:sz w:val="24"/>
          <w:szCs w:val="24"/>
        </w:rPr>
        <w:t>«</w:t>
      </w:r>
      <w:r w:rsidR="00F04E96" w:rsidRPr="00D054A7">
        <w:rPr>
          <w:rFonts w:ascii="GHEA Grapalat" w:eastAsiaTheme="minorHAnsi" w:hAnsi="GHEA Grapalat"/>
          <w:sz w:val="24"/>
          <w:szCs w:val="24"/>
        </w:rPr>
        <w:t>Սիսիանի համայնքի մանկական արվեստի դպրոց» համայնքային ոչ առևտրային կազմակերպությ</w:t>
      </w:r>
      <w:r w:rsidR="00F04E96">
        <w:rPr>
          <w:rFonts w:ascii="GHEA Grapalat" w:eastAsiaTheme="minorHAnsi" w:hAnsi="GHEA Grapalat"/>
          <w:sz w:val="24"/>
          <w:szCs w:val="24"/>
        </w:rPr>
        <w:t>ա</w:t>
      </w:r>
      <w:r w:rsidR="00F04E96" w:rsidRPr="00D054A7">
        <w:rPr>
          <w:rFonts w:ascii="GHEA Grapalat" w:eastAsiaTheme="minorHAnsi" w:hAnsi="GHEA Grapalat"/>
          <w:sz w:val="24"/>
          <w:szCs w:val="24"/>
        </w:rPr>
        <w:t>ն</w:t>
      </w:r>
      <w:r w:rsidR="00D054A7" w:rsidRPr="00D054A7">
        <w:rPr>
          <w:rFonts w:ascii="GHEA Grapalat" w:eastAsiaTheme="minorHAnsi" w:hAnsi="GHEA Grapalat"/>
          <w:sz w:val="24"/>
          <w:szCs w:val="24"/>
        </w:rPr>
        <w:t xml:space="preserve"> իրավունքներն ու պարտականություններն անցնում են </w:t>
      </w:r>
      <w:r w:rsidRPr="00D054A7">
        <w:rPr>
          <w:rFonts w:ascii="GHEA Grapalat" w:eastAsiaTheme="minorHAnsi" w:hAnsi="GHEA Grapalat"/>
          <w:sz w:val="24"/>
          <w:szCs w:val="24"/>
        </w:rPr>
        <w:t xml:space="preserve">Սիսիան քաղաքի </w:t>
      </w:r>
      <w:r w:rsidRPr="00D054A7">
        <w:rPr>
          <w:rFonts w:ascii="GHEA Grapalat" w:hAnsi="GHEA Grapalat"/>
          <w:sz w:val="24"/>
          <w:szCs w:val="24"/>
        </w:rPr>
        <w:t xml:space="preserve">«Աղվան Մինասյանի անվան մանկապատանեկան ստեղծագործության  կենտրոն» </w:t>
      </w:r>
      <w:r w:rsidR="00D054A7" w:rsidRPr="00D054A7">
        <w:rPr>
          <w:rFonts w:ascii="GHEA Grapalat" w:eastAsiaTheme="minorHAnsi" w:hAnsi="GHEA Grapalat"/>
          <w:sz w:val="24"/>
          <w:szCs w:val="24"/>
        </w:rPr>
        <w:t>համայնքային ոչ առևտրային կազմակերպությանը</w:t>
      </w:r>
      <w:r w:rsidR="00CB32E3">
        <w:rPr>
          <w:rFonts w:ascii="GHEA Grapalat" w:eastAsiaTheme="minorHAnsi" w:hAnsi="GHEA Grapalat"/>
          <w:sz w:val="24"/>
          <w:szCs w:val="24"/>
        </w:rPr>
        <w:t>՝</w:t>
      </w:r>
      <w:r w:rsidR="00D054A7" w:rsidRPr="00D054A7">
        <w:rPr>
          <w:rFonts w:ascii="GHEA Grapalat" w:eastAsiaTheme="minorHAnsi" w:hAnsi="GHEA Grapalat"/>
          <w:sz w:val="24"/>
          <w:szCs w:val="24"/>
        </w:rPr>
        <w:t xml:space="preserve"> փոխանցման ակտին համապատասխան:</w:t>
      </w:r>
      <w:r w:rsidR="00D054A7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710315" w:rsidRPr="00710315" w:rsidRDefault="00552281" w:rsidP="00F04E96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 xml:space="preserve">Կազմակերպությունը </w:t>
      </w:r>
      <w:r w:rsidR="00710315" w:rsidRPr="00710315">
        <w:rPr>
          <w:rFonts w:ascii="GHEA Grapalat" w:eastAsiaTheme="minorHAnsi" w:hAnsi="GHEA Grapalat"/>
          <w:sz w:val="24"/>
          <w:szCs w:val="24"/>
        </w:rPr>
        <w:t>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:rsidR="00F04E96" w:rsidRPr="0017750D" w:rsidRDefault="00F04E96" w:rsidP="00F04E96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right="156"/>
        <w:contextualSpacing w:val="0"/>
        <w:jc w:val="both"/>
        <w:rPr>
          <w:rFonts w:ascii="GHEA Grapalat" w:eastAsiaTheme="minorHAnsi" w:hAnsi="GHEA Grapalat"/>
          <w:sz w:val="24"/>
          <w:szCs w:val="24"/>
        </w:rPr>
      </w:pPr>
      <w:r w:rsidRPr="0017750D">
        <w:rPr>
          <w:rFonts w:ascii="GHEA Grapalat" w:eastAsiaTheme="minorHAnsi" w:hAnsi="GHEA Grapalat"/>
          <w:sz w:val="24"/>
          <w:szCs w:val="24"/>
        </w:rPr>
        <w:t>Կազմակերպությունն իր գործունեության ընթացքում ղեկավարվում է Հայաստանի Հանրապետության Սահմանադրությամբ, սույն կանոնադրությամբ</w:t>
      </w:r>
      <w:r>
        <w:rPr>
          <w:rFonts w:ascii="GHEA Grapalat" w:eastAsiaTheme="minorHAnsi" w:hAnsi="GHEA Grapalat"/>
          <w:sz w:val="24"/>
          <w:szCs w:val="24"/>
        </w:rPr>
        <w:t xml:space="preserve"> և ոլորտը կարգավորող այլ օրենքներով </w:t>
      </w:r>
      <w:r w:rsidR="004B6DFE">
        <w:rPr>
          <w:rFonts w:ascii="GHEA Grapalat" w:eastAsiaTheme="minorHAnsi" w:hAnsi="GHEA Grapalat"/>
          <w:sz w:val="24"/>
          <w:szCs w:val="24"/>
        </w:rPr>
        <w:t>ու</w:t>
      </w:r>
      <w:r>
        <w:rPr>
          <w:rFonts w:ascii="GHEA Grapalat" w:eastAsiaTheme="minorHAnsi" w:hAnsi="GHEA Grapalat"/>
          <w:sz w:val="24"/>
          <w:szCs w:val="24"/>
        </w:rPr>
        <w:t xml:space="preserve"> իրավական ակտերով</w:t>
      </w:r>
      <w:r w:rsidRPr="0017750D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F04E96" w:rsidRPr="002A584B" w:rsidRDefault="00F04E96" w:rsidP="00F04E96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right="156"/>
        <w:contextualSpacing w:val="0"/>
        <w:jc w:val="both"/>
        <w:rPr>
          <w:rFonts w:ascii="GHEA Grapalat" w:eastAsiaTheme="minorHAnsi" w:hAnsi="GHEA Grapalat"/>
          <w:sz w:val="24"/>
          <w:szCs w:val="24"/>
        </w:rPr>
      </w:pPr>
      <w:r w:rsidRPr="002A584B">
        <w:rPr>
          <w:rFonts w:ascii="GHEA Grapalat" w:eastAsiaTheme="minorHAnsi" w:hAnsi="GHEA Grapalat"/>
          <w:sz w:val="24"/>
          <w:szCs w:val="24"/>
        </w:rPr>
        <w:t>Կազմակերպության հիմնադիրը  Սիսիան</w:t>
      </w:r>
      <w:r w:rsidR="006B130E">
        <w:rPr>
          <w:rFonts w:ascii="GHEA Grapalat" w:eastAsiaTheme="minorHAnsi" w:hAnsi="GHEA Grapalat"/>
          <w:sz w:val="24"/>
          <w:szCs w:val="24"/>
        </w:rPr>
        <w:t>ի</w:t>
      </w:r>
      <w:r w:rsidRPr="002A584B">
        <w:rPr>
          <w:rFonts w:ascii="GHEA Grapalat" w:eastAsiaTheme="minorHAnsi" w:hAnsi="GHEA Grapalat"/>
          <w:sz w:val="24"/>
          <w:szCs w:val="24"/>
        </w:rPr>
        <w:t xml:space="preserve"> համայնքն է (այսուհետ՝ Համայնք)՝ ի դեմս Սիսիանի </w:t>
      </w:r>
      <w:r w:rsidRPr="00B05C60">
        <w:rPr>
          <w:rFonts w:ascii="GHEA Grapalat" w:eastAsiaTheme="minorHAnsi" w:hAnsi="GHEA Grapalat"/>
          <w:sz w:val="24"/>
          <w:szCs w:val="24"/>
        </w:rPr>
        <w:t>համայնքի ավագանու</w:t>
      </w:r>
      <w:r w:rsidRPr="002A584B">
        <w:rPr>
          <w:rFonts w:ascii="GHEA Grapalat" w:eastAsiaTheme="minorHAnsi" w:hAnsi="GHEA Grapalat"/>
          <w:sz w:val="24"/>
          <w:szCs w:val="24"/>
        </w:rPr>
        <w:t xml:space="preserve"> (այսուհետ՝ Հիմնադիր), իսկ հիմնադրի կողմից, որպես համայնքային կազմակերպության կառավարումն իրականացնող լիազորված համայնքային մարմին հանդիսանում է Սիսիանի համայնքի ղեկավարը, որի ենթակայությանն է հանձնվում Կազմակերպությունը։ </w:t>
      </w:r>
    </w:p>
    <w:p w:rsidR="00710315" w:rsidRPr="00710315" w:rsidRDefault="00A92142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</w:t>
      </w:r>
      <w:r w:rsidRPr="00710315">
        <w:rPr>
          <w:rFonts w:ascii="GHEA Grapalat" w:eastAsiaTheme="minorHAnsi" w:hAnsi="GHEA Grapalat"/>
          <w:sz w:val="24"/>
          <w:szCs w:val="24"/>
        </w:rPr>
        <w:t>ության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գտնվելու վայր</w:t>
      </w:r>
      <w:r w:rsidR="006B130E">
        <w:rPr>
          <w:rFonts w:ascii="GHEA Grapalat" w:eastAsiaTheme="minorHAnsi" w:hAnsi="GHEA Grapalat"/>
          <w:sz w:val="24"/>
          <w:szCs w:val="24"/>
        </w:rPr>
        <w:t>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է ՀՀ Սյունիքի մարզ</w:t>
      </w:r>
      <w:r w:rsidR="004B6DFE">
        <w:rPr>
          <w:rFonts w:ascii="GHEA Grapalat" w:eastAsiaTheme="minorHAnsi" w:hAnsi="GHEA Grapalat"/>
          <w:sz w:val="24"/>
          <w:szCs w:val="24"/>
        </w:rPr>
        <w:t>,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ք. Սիսիան</w:t>
      </w:r>
      <w:r w:rsidR="004B6DFE">
        <w:rPr>
          <w:rFonts w:ascii="GHEA Grapalat" w:eastAsiaTheme="minorHAnsi" w:hAnsi="GHEA Grapalat"/>
          <w:sz w:val="24"/>
          <w:szCs w:val="24"/>
        </w:rPr>
        <w:t>,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</w:t>
      </w:r>
      <w:r w:rsidR="00DB7E05">
        <w:rPr>
          <w:rFonts w:ascii="GHEA Grapalat" w:eastAsiaTheme="minorHAnsi" w:hAnsi="GHEA Grapalat"/>
          <w:sz w:val="24"/>
          <w:szCs w:val="24"/>
        </w:rPr>
        <w:t>Չարենցի 5</w:t>
      </w:r>
      <w:r w:rsidR="00710315" w:rsidRPr="00710315">
        <w:rPr>
          <w:rFonts w:ascii="GHEA Grapalat" w:eastAsiaTheme="minorHAnsi" w:hAnsi="GHEA Grapalat"/>
          <w:sz w:val="24"/>
          <w:szCs w:val="24"/>
        </w:rPr>
        <w:t>: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ը, որպես սեփականություն, ունի առանձնացված գույք և իր պարտավորությունների համար պատասխանատու է այդ գույքով: </w:t>
      </w: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ունի Հայաստանի Հանրապետության զինանշանի պատկերով և իր` հայերեն անվամբ կլոր կնիք, ձևաթղթեր, խորհրդանիշ և այլ անհատականացման միջոցներ: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ունի ինքնուրույն հաշվեկշիռ և բանկային հաշիվ: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այլ կազմակերպության հիմնադիր կամ մասնակից կարող է հանդիսանալ միայն </w:t>
      </w:r>
      <w:r w:rsidR="006B130E">
        <w:rPr>
          <w:rFonts w:ascii="GHEA Grapalat" w:eastAsiaTheme="minorHAnsi" w:hAnsi="GHEA Grapalat"/>
          <w:sz w:val="24"/>
          <w:szCs w:val="24"/>
        </w:rPr>
        <w:t>Հ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իմնադրի որոշմամբ: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ը Հայաստանի Հանրապետության օրենսդրությամբ սահմանված կարգով կարող է համագործակցել օտարերկրյա կրթական </w:t>
      </w: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ների և կազմակերպությունների հետ: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ում չեն թույլատրվում քաղաքական և կրոնական կազմակերպությունների ստեղծումն ու գործունեությունը:</w:t>
      </w:r>
    </w:p>
    <w:p w:rsidR="00710315" w:rsidRPr="00710315" w:rsidRDefault="00710315" w:rsidP="00710315">
      <w:pPr>
        <w:spacing w:line="240" w:lineRule="auto"/>
        <w:ind w:left="720"/>
        <w:contextualSpacing/>
        <w:rPr>
          <w:rFonts w:ascii="GHEA Grapalat" w:eastAsiaTheme="minorHAnsi" w:hAnsi="GHEA Grapalat"/>
          <w:sz w:val="24"/>
          <w:szCs w:val="24"/>
        </w:rPr>
      </w:pPr>
    </w:p>
    <w:p w:rsidR="00710315" w:rsidRPr="00710315" w:rsidRDefault="00A03E96" w:rsidP="00710315">
      <w:pPr>
        <w:numPr>
          <w:ilvl w:val="0"/>
          <w:numId w:val="43"/>
        </w:numPr>
        <w:tabs>
          <w:tab w:val="left" w:pos="1701"/>
        </w:tabs>
        <w:spacing w:line="240" w:lineRule="auto"/>
        <w:ind w:hanging="153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/>
          <w:b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b/>
          <w:sz w:val="24"/>
          <w:szCs w:val="24"/>
        </w:rPr>
        <w:t xml:space="preserve"> ԳՈՐԾՈՒՆԵՈՒԹՅԱՆ ԱՌԱՐԿԱՆ ԵՎ ՆՊԱՏԱԿԸ </w:t>
      </w:r>
    </w:p>
    <w:p w:rsidR="00710315" w:rsidRPr="0040536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405361" w:rsidRPr="00405361">
        <w:rPr>
          <w:rFonts w:ascii="GHEA Grapalat" w:hAnsi="GHEA Grapalat"/>
          <w:sz w:val="24"/>
          <w:szCs w:val="24"/>
        </w:rPr>
        <w:t xml:space="preserve"> գործունեության առարկան և նպատակները սովորողների ազատ ժամանցի կազմակերպման միջոցով նրանց հետաքրքրությունների զարգացման համար </w:t>
      </w:r>
      <w:r w:rsidR="00405361" w:rsidRPr="00405361">
        <w:rPr>
          <w:rFonts w:ascii="GHEA Grapalat" w:hAnsi="GHEA Grapalat"/>
          <w:sz w:val="24"/>
          <w:szCs w:val="24"/>
        </w:rPr>
        <w:lastRenderedPageBreak/>
        <w:t>պայմաններ ստեղծելն է, նրանց հոգևոր, ստեղծագործական ունակությունների, գեղագիտական, ֆիզիկական զարգացումը և կիրառական գիտելիքների ձևավորումը:</w:t>
      </w:r>
      <w:r w:rsidR="00710315" w:rsidRPr="00405361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ն ապահովում է սաների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:rsidR="00710315" w:rsidRPr="00710315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գործունեությունը հիմնվում է ժողովրդավարության և մարդասիրության, հանրամատչելիության, ազգային և համա</w:t>
      </w:r>
      <w:r w:rsidR="006B130E">
        <w:rPr>
          <w:rFonts w:ascii="GHEA Grapalat" w:eastAsiaTheme="minorHAnsi" w:hAnsi="GHEA Grapalat"/>
          <w:sz w:val="24"/>
          <w:szCs w:val="24"/>
        </w:rPr>
        <w:t>մա</w:t>
      </w:r>
      <w:r w:rsidR="00710315" w:rsidRPr="00710315">
        <w:rPr>
          <w:rFonts w:ascii="GHEA Grapalat" w:eastAsiaTheme="minorHAnsi" w:hAnsi="GHEA Grapalat"/>
          <w:sz w:val="24"/>
          <w:szCs w:val="24"/>
        </w:rPr>
        <w:t>րդկային արժեքների զուգորդման, անձի ազատ զարգացման, ինքնավարության և կրթության աշխարհիկ բնույթի սկզբունքների վրա:</w:t>
      </w:r>
    </w:p>
    <w:p w:rsidR="00710315" w:rsidRPr="00710315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հիմնական խնդիրներն են`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>ա) մինչև 18 տարեկան սովորողների ստեղծագործական ունակությունների զարգացումը, հոգևոր, գեղագիտական</w:t>
      </w:r>
      <w:r w:rsidR="002F4DE4">
        <w:rPr>
          <w:rFonts w:ascii="GHEA Grapalat" w:eastAsiaTheme="minorHAnsi" w:hAnsi="GHEA Grapalat"/>
          <w:sz w:val="24"/>
          <w:szCs w:val="24"/>
        </w:rPr>
        <w:t xml:space="preserve"> և ֆիզիկական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դաստիարակության ապահովումը` հաշվի առնելով նրանց պահանջմունքները, հետաքրքրությունները, հակումներն ու ընդունակությունները,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>բ) մասնագիտական կողմնորոշման համար նպաստավոր պայմանների ստեղծումը</w:t>
      </w:r>
      <w:r w:rsidR="00B035A0">
        <w:rPr>
          <w:rFonts w:ascii="GHEA Grapalat" w:eastAsiaTheme="minorHAnsi" w:hAnsi="GHEA Grapalat"/>
          <w:sz w:val="24"/>
          <w:szCs w:val="24"/>
        </w:rPr>
        <w:t>,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 xml:space="preserve">գ) սովորողների հանգստի և ժամանցի կազմակերպումը, արդյունավետ պայմանների ապահովումը,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</w:t>
      </w:r>
      <w:r w:rsidR="006B130E">
        <w:rPr>
          <w:rFonts w:ascii="GHEA Grapalat" w:eastAsiaTheme="minorHAnsi" w:hAnsi="GHEA Grapalat"/>
          <w:sz w:val="24"/>
          <w:szCs w:val="24"/>
        </w:rPr>
        <w:t>,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հմտությունների և ձեռներեցության զարգացումը,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>ե) համակողմանիորեն և ներդաշնակ զարգացած, հայրենասիրության, պետականության և   մարդասիրության ոգով դաստիարակված անձի ձևավորում</w:t>
      </w:r>
      <w:r w:rsidR="006B130E">
        <w:rPr>
          <w:rFonts w:ascii="GHEA Grapalat" w:eastAsiaTheme="minorHAnsi" w:hAnsi="GHEA Grapalat"/>
          <w:sz w:val="24"/>
          <w:szCs w:val="24"/>
        </w:rPr>
        <w:t>ը</w:t>
      </w:r>
      <w:r w:rsidRPr="00710315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710315" w:rsidRPr="00EE339B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EE339B">
        <w:rPr>
          <w:rFonts w:ascii="GHEA Grapalat" w:eastAsiaTheme="minorHAnsi" w:hAnsi="GHEA Grapalat"/>
          <w:sz w:val="24"/>
          <w:szCs w:val="24"/>
        </w:rPr>
        <w:t xml:space="preserve">ը կարող է զբաղվել </w:t>
      </w:r>
      <w:r w:rsidR="00F142D7">
        <w:rPr>
          <w:rFonts w:ascii="GHEA Grapalat" w:eastAsiaTheme="minorHAnsi" w:hAnsi="GHEA Grapalat"/>
          <w:sz w:val="24"/>
          <w:szCs w:val="24"/>
        </w:rPr>
        <w:t>Հ</w:t>
      </w:r>
      <w:r w:rsidR="00710315" w:rsidRPr="00EE339B">
        <w:rPr>
          <w:rFonts w:ascii="GHEA Grapalat" w:eastAsiaTheme="minorHAnsi" w:hAnsi="GHEA Grapalat"/>
          <w:sz w:val="24"/>
          <w:szCs w:val="24"/>
        </w:rPr>
        <w:t xml:space="preserve">իմնադրի կողմից սահմանված ձեռնարկատիրական    գործունեության հետևյալ տեսակներով՝ </w:t>
      </w:r>
    </w:p>
    <w:p w:rsidR="00EE339B" w:rsidRPr="00EE339B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ա) </w:t>
      </w:r>
      <w:r w:rsidR="002F4DE4" w:rsidRPr="00EE339B">
        <w:rPr>
          <w:rFonts w:ascii="GHEA Grapalat" w:eastAsiaTheme="minorHAnsi" w:hAnsi="GHEA Grapalat"/>
          <w:sz w:val="24"/>
          <w:szCs w:val="24"/>
        </w:rPr>
        <w:t>պարարվեստի</w:t>
      </w:r>
      <w:r w:rsidR="00EC64DF">
        <w:rPr>
          <w:rFonts w:ascii="GHEA Grapalat" w:eastAsiaTheme="minorHAnsi" w:hAnsi="GHEA Grapalat"/>
          <w:sz w:val="24"/>
          <w:szCs w:val="24"/>
        </w:rPr>
        <w:t xml:space="preserve"> (ժողովրդական և ժամանակակից) </w:t>
      </w:r>
      <w:r w:rsidR="002F4DE4" w:rsidRPr="00EE339B">
        <w:rPr>
          <w:rFonts w:ascii="GHEA Grapalat" w:eastAsiaTheme="minorHAnsi" w:hAnsi="GHEA Grapalat"/>
          <w:sz w:val="24"/>
          <w:szCs w:val="24"/>
        </w:rPr>
        <w:t xml:space="preserve"> </w:t>
      </w:r>
      <w:r w:rsidRPr="00EE339B">
        <w:rPr>
          <w:rFonts w:ascii="GHEA Grapalat" w:eastAsiaTheme="minorHAnsi" w:hAnsi="GHEA Grapalat"/>
          <w:sz w:val="24"/>
          <w:szCs w:val="24"/>
        </w:rPr>
        <w:t>ուղղությամբ լրացուցիչ կրթադաստիարակչական ծրագրերի իրականացում,</w:t>
      </w:r>
      <w:r w:rsidR="00EC64DF">
        <w:rPr>
          <w:rFonts w:ascii="GHEA Grapalat" w:eastAsiaTheme="minorHAnsi" w:hAnsi="GHEA Grapalat"/>
          <w:sz w:val="24"/>
          <w:szCs w:val="24"/>
        </w:rPr>
        <w:t xml:space="preserve"> </w:t>
      </w:r>
      <w:r w:rsidR="00EC64DF">
        <w:rPr>
          <w:rFonts w:ascii="GHEA Grapalat" w:eastAsiaTheme="minorHAnsi" w:hAnsi="GHEA Grapalat"/>
          <w:sz w:val="24"/>
          <w:szCs w:val="24"/>
        </w:rPr>
        <w:br/>
      </w:r>
      <w:r w:rsidRPr="00EE339B">
        <w:rPr>
          <w:rFonts w:ascii="GHEA Grapalat" w:eastAsiaTheme="minorHAnsi" w:hAnsi="GHEA Grapalat"/>
          <w:sz w:val="24"/>
          <w:szCs w:val="24"/>
        </w:rPr>
        <w:t xml:space="preserve">բ) </w:t>
      </w:r>
      <w:r w:rsidR="00EE339B" w:rsidRPr="00EE339B">
        <w:rPr>
          <w:rFonts w:ascii="GHEA Grapalat" w:hAnsi="GHEA Grapalat"/>
          <w:sz w:val="24"/>
          <w:szCs w:val="24"/>
        </w:rPr>
        <w:t>կիրառական</w:t>
      </w:r>
      <w:r w:rsidR="00EC64DF">
        <w:rPr>
          <w:rFonts w:ascii="GHEA Grapalat" w:hAnsi="GHEA Grapalat"/>
          <w:sz w:val="24"/>
          <w:szCs w:val="24"/>
        </w:rPr>
        <w:t xml:space="preserve"> (հելունագործություն, ուլունքագործություն</w:t>
      </w:r>
      <w:r w:rsidR="00212609">
        <w:rPr>
          <w:rFonts w:ascii="GHEA Grapalat" w:hAnsi="GHEA Grapalat"/>
          <w:sz w:val="24"/>
          <w:szCs w:val="24"/>
        </w:rPr>
        <w:t>, դեկորացիաների ձևավորում</w:t>
      </w:r>
      <w:r w:rsidR="00EC64DF">
        <w:rPr>
          <w:rFonts w:ascii="GHEA Grapalat" w:hAnsi="GHEA Grapalat"/>
          <w:sz w:val="24"/>
          <w:szCs w:val="24"/>
        </w:rPr>
        <w:t>)</w:t>
      </w:r>
      <w:r w:rsidR="00EE339B" w:rsidRPr="00EE339B">
        <w:rPr>
          <w:rFonts w:ascii="GHEA Grapalat" w:hAnsi="GHEA Grapalat"/>
          <w:sz w:val="24"/>
          <w:szCs w:val="24"/>
        </w:rPr>
        <w:t xml:space="preserve"> գիտելիքների ձեռքբերման ուղղությամբ լրացուցիչ կրթադաստիարակչական ծրագրերի իրականացում,</w:t>
      </w:r>
    </w:p>
    <w:p w:rsidR="00EE339B" w:rsidRPr="00EE339B" w:rsidRDefault="00EE339B" w:rsidP="00EE339B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գ) </w:t>
      </w:r>
      <w:r w:rsidRPr="00EE339B">
        <w:rPr>
          <w:rFonts w:ascii="GHEA Grapalat" w:hAnsi="GHEA Grapalat"/>
          <w:sz w:val="24"/>
          <w:szCs w:val="24"/>
        </w:rPr>
        <w:t>համակարգչային ծրագրերի և լեզուների ուսուցման կազմակերպում,</w:t>
      </w:r>
    </w:p>
    <w:p w:rsidR="00710315" w:rsidRPr="00EE339B" w:rsidRDefault="00EE339B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դ) </w:t>
      </w:r>
      <w:r w:rsidR="00710315" w:rsidRPr="00EE339B">
        <w:rPr>
          <w:rFonts w:ascii="GHEA Grapalat" w:eastAsiaTheme="minorHAnsi" w:hAnsi="GHEA Grapalat"/>
          <w:sz w:val="24"/>
          <w:szCs w:val="24"/>
        </w:rPr>
        <w:t>ճամբարների կազմակերպում,</w:t>
      </w:r>
    </w:p>
    <w:p w:rsidR="00710315" w:rsidRDefault="00EE339B" w:rsidP="00F142D7">
      <w:pPr>
        <w:spacing w:after="0"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ե) </w:t>
      </w:r>
      <w:r w:rsidRPr="00EE339B">
        <w:rPr>
          <w:rFonts w:ascii="GHEA Grapalat" w:hAnsi="GHEA Grapalat"/>
          <w:sz w:val="24"/>
          <w:szCs w:val="24"/>
        </w:rPr>
        <w:t xml:space="preserve">սպորտային միջոցառումների, </w:t>
      </w:r>
      <w:r w:rsidR="002F4DE4" w:rsidRPr="00EE339B">
        <w:rPr>
          <w:rFonts w:ascii="GHEA Grapalat" w:eastAsiaTheme="minorHAnsi" w:hAnsi="GHEA Grapalat"/>
          <w:sz w:val="24"/>
          <w:szCs w:val="24"/>
        </w:rPr>
        <w:t xml:space="preserve">ներկայացումների և համերգների </w:t>
      </w:r>
      <w:r w:rsidR="00710315" w:rsidRPr="00EE339B">
        <w:rPr>
          <w:rFonts w:ascii="GHEA Grapalat" w:eastAsiaTheme="minorHAnsi" w:hAnsi="GHEA Grapalat"/>
          <w:sz w:val="24"/>
          <w:szCs w:val="24"/>
        </w:rPr>
        <w:t>կազմակերպում,</w:t>
      </w:r>
      <w:r w:rsidR="00F142D7">
        <w:rPr>
          <w:rFonts w:ascii="GHEA Grapalat" w:eastAsiaTheme="minorHAnsi" w:hAnsi="GHEA Grapalat"/>
          <w:sz w:val="24"/>
          <w:szCs w:val="24"/>
        </w:rPr>
        <w:t xml:space="preserve"> </w:t>
      </w:r>
      <w:r w:rsidR="006B130E">
        <w:rPr>
          <w:rFonts w:ascii="GHEA Grapalat" w:eastAsiaTheme="minorHAnsi" w:hAnsi="GHEA Grapalat"/>
          <w:sz w:val="24"/>
          <w:szCs w:val="24"/>
        </w:rPr>
        <w:t xml:space="preserve">կրթական գործունեություն, </w:t>
      </w:r>
      <w:r w:rsidR="00F142D7">
        <w:rPr>
          <w:rFonts w:ascii="GHEA Grapalat" w:eastAsiaTheme="minorHAnsi" w:hAnsi="GHEA Grapalat"/>
          <w:sz w:val="24"/>
          <w:szCs w:val="24"/>
        </w:rPr>
        <w:t>ինչպես նաև</w:t>
      </w:r>
      <w:r w:rsidR="00710315" w:rsidRPr="00EE339B">
        <w:rPr>
          <w:rFonts w:ascii="GHEA Grapalat" w:eastAsiaTheme="minorHAnsi" w:hAnsi="GHEA Grapalat"/>
          <w:sz w:val="24"/>
          <w:szCs w:val="24"/>
        </w:rPr>
        <w:t xml:space="preserve"> </w:t>
      </w:r>
      <w:r w:rsidR="00F142D7" w:rsidRPr="003E42B5">
        <w:rPr>
          <w:rFonts w:ascii="GHEA Grapalat" w:hAnsi="GHEA Grapalat"/>
          <w:sz w:val="24"/>
          <w:szCs w:val="24"/>
        </w:rPr>
        <w:t>այլ ուսուցման խմբերի վճարովի ծառայությունների մատուց</w:t>
      </w:r>
      <w:r w:rsidR="006B130E">
        <w:rPr>
          <w:rFonts w:ascii="GHEA Grapalat" w:hAnsi="GHEA Grapalat"/>
          <w:sz w:val="24"/>
          <w:szCs w:val="24"/>
        </w:rPr>
        <w:t>ու</w:t>
      </w:r>
      <w:r w:rsidR="00F142D7" w:rsidRPr="003E42B5">
        <w:rPr>
          <w:rFonts w:ascii="GHEA Grapalat" w:hAnsi="GHEA Grapalat"/>
          <w:sz w:val="24"/>
          <w:szCs w:val="24"/>
        </w:rPr>
        <w:t>մ</w:t>
      </w:r>
      <w:r w:rsidR="00F142D7">
        <w:rPr>
          <w:rFonts w:ascii="GHEA Grapalat" w:eastAsiaTheme="minorHAnsi" w:hAnsi="GHEA Grapalat"/>
        </w:rPr>
        <w:t>:</w:t>
      </w:r>
    </w:p>
    <w:p w:rsidR="004B6DFE" w:rsidRPr="001F2EFA" w:rsidRDefault="004B6DFE" w:rsidP="00F142D7">
      <w:pPr>
        <w:pStyle w:val="a7"/>
        <w:ind w:left="720" w:right="155"/>
        <w:jc w:val="both"/>
        <w:rPr>
          <w:rFonts w:ascii="GHEA Grapalat" w:eastAsiaTheme="minorHAnsi" w:hAnsi="GHEA Grapalat"/>
        </w:rPr>
      </w:pPr>
      <w:r w:rsidRPr="001F2EFA">
        <w:rPr>
          <w:rFonts w:ascii="GHEA Grapalat" w:eastAsiaTheme="minorHAnsi" w:hAnsi="GHEA Grapalat"/>
        </w:rPr>
        <w:t>Ձեռնարկատիրական գործունեության իրականացման համար (ոչ առևտրային կազմակերպությունը) իրավունք ունի ստեղծել տնտեսական ընկերություններ կամ լինել նրանց մասնակից։</w:t>
      </w:r>
    </w:p>
    <w:p w:rsidR="004B6DFE" w:rsidRDefault="004B6DFE" w:rsidP="00F142D7">
      <w:pPr>
        <w:pStyle w:val="a7"/>
        <w:ind w:left="720" w:right="158"/>
        <w:jc w:val="both"/>
        <w:rPr>
          <w:rFonts w:ascii="GHEA Grapalat" w:eastAsiaTheme="minorHAnsi" w:hAnsi="GHEA Grapalat"/>
        </w:rPr>
      </w:pPr>
      <w:r w:rsidRPr="00603AD7">
        <w:rPr>
          <w:rFonts w:ascii="GHEA Grapalat" w:eastAsiaTheme="minorHAnsi" w:hAnsi="GHEA Grapalat"/>
        </w:rPr>
        <w:t>Լիցենզավորման ենթակա գործունեության տեսակներով Կազմակերպությունը  կարող է զբաղվել լիցենզիայի հիման վրա։</w:t>
      </w:r>
    </w:p>
    <w:p w:rsidR="00710315" w:rsidRPr="00710315" w:rsidRDefault="00710315" w:rsidP="00710315">
      <w:pPr>
        <w:spacing w:line="240" w:lineRule="auto"/>
        <w:ind w:left="720"/>
        <w:contextualSpacing/>
        <w:rPr>
          <w:rFonts w:ascii="GHEA Grapalat" w:eastAsiaTheme="minorHAnsi" w:hAnsi="GHEA Grapalat"/>
          <w:sz w:val="24"/>
          <w:szCs w:val="24"/>
        </w:rPr>
      </w:pPr>
    </w:p>
    <w:p w:rsidR="00710315" w:rsidRPr="00710315" w:rsidRDefault="00A03E96" w:rsidP="00710315">
      <w:pPr>
        <w:numPr>
          <w:ilvl w:val="0"/>
          <w:numId w:val="43"/>
        </w:numPr>
        <w:spacing w:line="240" w:lineRule="auto"/>
        <w:ind w:hanging="153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/>
          <w:b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b/>
          <w:sz w:val="24"/>
          <w:szCs w:val="24"/>
        </w:rPr>
        <w:t xml:space="preserve"> ՏԵՍԱԿԸ ԵՎ ՈՒՍՈՒՄՆԱԴԱՍՏԻԱՐԱԿՉԱԿԱՆ </w:t>
      </w:r>
      <w:r w:rsidR="00710315" w:rsidRPr="00710315">
        <w:rPr>
          <w:rFonts w:ascii="GHEA Grapalat" w:eastAsiaTheme="minorHAnsi" w:hAnsi="GHEA Grapalat"/>
          <w:b/>
          <w:sz w:val="24"/>
          <w:szCs w:val="24"/>
        </w:rPr>
        <w:br/>
        <w:t>ԳՈՐԾՈՒՆԵՈՒԹՅՈՒՆԸ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ը իր տեսակով </w:t>
      </w:r>
      <w:r w:rsidR="002F4DE4">
        <w:rPr>
          <w:rFonts w:ascii="GHEA Grapalat" w:eastAsiaTheme="minorHAnsi" w:hAnsi="GHEA Grapalat"/>
          <w:sz w:val="24"/>
          <w:szCs w:val="24"/>
        </w:rPr>
        <w:t>մանկա</w:t>
      </w:r>
      <w:r w:rsidR="003E42B5">
        <w:rPr>
          <w:rFonts w:ascii="GHEA Grapalat" w:eastAsiaTheme="minorHAnsi" w:hAnsi="GHEA Grapalat"/>
          <w:sz w:val="24"/>
          <w:szCs w:val="24"/>
        </w:rPr>
        <w:t>պատանեկան</w:t>
      </w:r>
      <w:r w:rsidR="002F4DE4">
        <w:rPr>
          <w:rFonts w:ascii="GHEA Grapalat" w:eastAsiaTheme="minorHAnsi" w:hAnsi="GHEA Grapalat"/>
          <w:sz w:val="24"/>
          <w:szCs w:val="24"/>
        </w:rPr>
        <w:t xml:space="preserve"> </w:t>
      </w:r>
      <w:r w:rsidR="00710315" w:rsidRPr="00710315">
        <w:rPr>
          <w:rFonts w:ascii="GHEA Grapalat" w:eastAsiaTheme="minorHAnsi" w:hAnsi="GHEA Grapalat"/>
          <w:sz w:val="24"/>
          <w:szCs w:val="24"/>
        </w:rPr>
        <w:t>արվեստի դպրոց է, որ</w:t>
      </w:r>
      <w:r w:rsidR="00B035A0">
        <w:rPr>
          <w:rFonts w:ascii="GHEA Grapalat" w:eastAsiaTheme="minorHAnsi" w:hAnsi="GHEA Grapalat"/>
          <w:sz w:val="24"/>
          <w:szCs w:val="24"/>
        </w:rPr>
        <w:t>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իր ուղղությանը համապատասխան, իրականացնում է  կրթադաստիարակչական ծրագրեր՝ համաձայն իր կանոնադրության</w:t>
      </w:r>
      <w:r w:rsidR="003E42B5">
        <w:rPr>
          <w:rFonts w:ascii="GHEA Grapalat" w:eastAsiaTheme="minorHAnsi" w:hAnsi="GHEA Grapalat"/>
          <w:sz w:val="24"/>
          <w:szCs w:val="24"/>
        </w:rPr>
        <w:t>ը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lastRenderedPageBreak/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ում ուսումնադաստիարակչական աշխատանքները կազմակերպվում են ուսումնական պլանների, ուսումնական ծրագրերի և ժամանակացույցին համապատասխան: </w:t>
      </w:r>
    </w:p>
    <w:p w:rsidR="00710315" w:rsidRPr="00710315" w:rsidRDefault="00D054A7" w:rsidP="00710315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ը մշակում է գործունեության իր ծրագրերը՝ հաշվի առնելով սաների հետաքրքրություններն ու հակումները, ընտանիքի և կրթական համակարգի պահանջները:</w:t>
      </w:r>
    </w:p>
    <w:p w:rsidR="005F4BB1" w:rsidRPr="00710315" w:rsidRDefault="005F4BB1" w:rsidP="00710315">
      <w:pPr>
        <w:pStyle w:val="a3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 w:cs="Sylfaen"/>
          <w:sz w:val="24"/>
          <w:szCs w:val="24"/>
        </w:rPr>
        <w:t>Սաներն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ընդգրկվում են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նույն կամ տարբեր տարիքի միավորումներում (խմբակ</w:t>
      </w:r>
      <w:r w:rsidR="00C05B0A">
        <w:rPr>
          <w:rFonts w:ascii="GHEA Grapalat" w:eastAsiaTheme="minorHAnsi" w:hAnsi="GHEA Grapalat"/>
          <w:sz w:val="24"/>
          <w:szCs w:val="24"/>
        </w:rPr>
        <w:t>, ակումբ, մ</w:t>
      </w:r>
      <w:r w:rsidR="006B130E">
        <w:rPr>
          <w:rFonts w:ascii="GHEA Grapalat" w:eastAsiaTheme="minorHAnsi" w:hAnsi="GHEA Grapalat"/>
          <w:sz w:val="24"/>
          <w:szCs w:val="24"/>
        </w:rPr>
        <w:t>ա</w:t>
      </w:r>
      <w:r w:rsidR="00C05B0A">
        <w:rPr>
          <w:rFonts w:ascii="GHEA Grapalat" w:eastAsiaTheme="minorHAnsi" w:hAnsi="GHEA Grapalat"/>
          <w:sz w:val="24"/>
          <w:szCs w:val="24"/>
        </w:rPr>
        <w:t>րզական խումբ</w:t>
      </w:r>
      <w:r w:rsidR="003E42B5">
        <w:rPr>
          <w:rFonts w:ascii="GHEA Grapalat" w:eastAsiaTheme="minorHAnsi" w:hAnsi="GHEA Grapalat"/>
          <w:sz w:val="24"/>
          <w:szCs w:val="24"/>
        </w:rPr>
        <w:t>, դասարան</w:t>
      </w:r>
      <w:r w:rsidR="00C05B0A">
        <w:rPr>
          <w:rFonts w:ascii="GHEA Grapalat" w:eastAsiaTheme="minorHAnsi" w:hAnsi="GHEA Grapalat"/>
          <w:sz w:val="24"/>
          <w:szCs w:val="24"/>
        </w:rPr>
        <w:t xml:space="preserve"> և այլն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): Յուրաքանչյուր սան իրավունք ունի ընդգրկվելու տարբեր միավորումներում:  </w:t>
      </w:r>
    </w:p>
    <w:p w:rsidR="005F4BB1" w:rsidRPr="005F4BB1" w:rsidRDefault="005F4BB1" w:rsidP="00710315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Սիսիանի համայնքի բյուջեից ֆինանսավորվող բոլոր միավորումներում (խմբակներում</w:t>
      </w:r>
      <w:r w:rsidR="003E42B5">
        <w:rPr>
          <w:rFonts w:ascii="GHEA Grapalat" w:eastAsiaTheme="minorHAnsi" w:hAnsi="GHEA Grapalat"/>
          <w:sz w:val="24"/>
          <w:szCs w:val="24"/>
        </w:rPr>
        <w:t>, դասարաններում և այլն</w:t>
      </w:r>
      <w:r w:rsidRPr="005F4BB1">
        <w:rPr>
          <w:rFonts w:ascii="GHEA Grapalat" w:eastAsiaTheme="minorHAnsi" w:hAnsi="GHEA Grapalat"/>
          <w:sz w:val="24"/>
          <w:szCs w:val="24"/>
        </w:rPr>
        <w:t>) պարապմունքները պետք է լին</w:t>
      </w:r>
      <w:r w:rsidR="003E42B5">
        <w:rPr>
          <w:rFonts w:ascii="GHEA Grapalat" w:eastAsiaTheme="minorHAnsi" w:hAnsi="GHEA Grapalat"/>
          <w:sz w:val="24"/>
          <w:szCs w:val="24"/>
        </w:rPr>
        <w:t>են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շաբաթական 2-3 անգամ, ընդ որում, յուրաքանչյուր միավորումում պետք է ընդգրկվի առնվազն </w:t>
      </w:r>
      <w:r w:rsidR="00212609">
        <w:rPr>
          <w:rFonts w:ascii="GHEA Grapalat" w:eastAsiaTheme="minorHAnsi" w:hAnsi="GHEA Grapalat"/>
          <w:sz w:val="24"/>
          <w:szCs w:val="24"/>
        </w:rPr>
        <w:t>7</w:t>
      </w:r>
      <w:r w:rsidRPr="005F4BB1">
        <w:rPr>
          <w:rFonts w:ascii="GHEA Grapalat" w:eastAsiaTheme="minorHAnsi" w:hAnsi="GHEA Grapalat"/>
          <w:sz w:val="24"/>
          <w:szCs w:val="24"/>
        </w:rPr>
        <w:t>-1</w:t>
      </w:r>
      <w:r w:rsidR="00212609">
        <w:rPr>
          <w:rFonts w:ascii="GHEA Grapalat" w:eastAsiaTheme="minorHAnsi" w:hAnsi="GHEA Grapalat"/>
          <w:sz w:val="24"/>
          <w:szCs w:val="24"/>
        </w:rPr>
        <w:t>2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երեխա: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գործում է ամբողջ տարվա ընթացքում, ուսումնական տարին սկսվում է սեպտեմբերի 1-ից: Ուսումնական տարվա տևողությունը սահմանվում է 34-40 շաբաթ: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Աշնանային, ձմեռային և գարնանային արձակուրդները սահմանվում են ՀՀ կրթության և գիտության նախարարության կողմից` պետական հանրակրթական ուսումնական </w:t>
      </w:r>
      <w:r w:rsidR="006B130E">
        <w:rPr>
          <w:rFonts w:ascii="GHEA Grapalat" w:eastAsiaTheme="minorHAnsi" w:hAnsi="GHEA Grapalat"/>
          <w:sz w:val="24"/>
          <w:szCs w:val="24"/>
        </w:rPr>
        <w:t>հաստատու</w:t>
      </w:r>
      <w:r w:rsidR="00D054A7">
        <w:rPr>
          <w:rFonts w:ascii="GHEA Grapalat" w:eastAsiaTheme="minorHAnsi" w:hAnsi="GHEA Grapalat"/>
          <w:sz w:val="24"/>
          <w:szCs w:val="24"/>
        </w:rPr>
        <w:t>թյուն</w:t>
      </w:r>
      <w:r w:rsidRPr="005F4BB1">
        <w:rPr>
          <w:rFonts w:ascii="GHEA Grapalat" w:eastAsiaTheme="minorHAnsi" w:hAnsi="GHEA Grapalat"/>
          <w:sz w:val="24"/>
          <w:szCs w:val="24"/>
        </w:rPr>
        <w:t>ների համար սահմանված ժամանակացույցին համապատասխան: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Ելնելով մասնագիտական առանձնահատկություններից և շենքային պայմաններից համայնքի ղեկավարի որոշմամբ կարող է սահմանվել վեցօրյա ուսումնական շաբաթ:</w:t>
      </w:r>
    </w:p>
    <w:p w:rsidR="005F4BB1" w:rsidRPr="005F4BB1" w:rsidRDefault="005F4BB1" w:rsidP="0071031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Ուսումնադաստիարակչական աշխատանքների կազմակերպման հիմնական ձևերն են անհատական և խմբային </w:t>
      </w:r>
      <w:r w:rsidR="004A1C1B">
        <w:rPr>
          <w:rFonts w:ascii="GHEA Grapalat" w:eastAsiaTheme="minorHAnsi" w:hAnsi="GHEA Grapalat"/>
          <w:sz w:val="24"/>
          <w:szCs w:val="24"/>
        </w:rPr>
        <w:t>պարապմունքները</w:t>
      </w:r>
      <w:r w:rsidR="00BE5976">
        <w:rPr>
          <w:rFonts w:ascii="GHEA Grapalat" w:eastAsiaTheme="minorHAnsi" w:hAnsi="GHEA Grapalat"/>
          <w:sz w:val="24"/>
          <w:szCs w:val="24"/>
        </w:rPr>
        <w:t>, որոնց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տևողությունը</w:t>
      </w:r>
      <w:r w:rsidR="004A1C1B">
        <w:rPr>
          <w:rFonts w:ascii="GHEA Grapalat" w:eastAsiaTheme="minorHAnsi" w:hAnsi="GHEA Grapalat"/>
          <w:sz w:val="24"/>
          <w:szCs w:val="24"/>
        </w:rPr>
        <w:t xml:space="preserve"> 40 կամ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45</w:t>
      </w:r>
      <w:r w:rsidR="00BE5976">
        <w:rPr>
          <w:rFonts w:ascii="GHEA Grapalat" w:eastAsiaTheme="minorHAnsi" w:hAnsi="GHEA Grapalat"/>
          <w:sz w:val="24"/>
          <w:szCs w:val="24"/>
        </w:rPr>
        <w:t xml:space="preserve"> </w:t>
      </w:r>
      <w:r w:rsidRPr="005F4BB1">
        <w:rPr>
          <w:rFonts w:ascii="GHEA Grapalat" w:eastAsiaTheme="minorHAnsi" w:hAnsi="GHEA Grapalat"/>
          <w:sz w:val="24"/>
          <w:szCs w:val="24"/>
        </w:rPr>
        <w:t xml:space="preserve">րոպե է: </w:t>
      </w:r>
    </w:p>
    <w:p w:rsidR="005F4BB1" w:rsidRPr="005F4BB1" w:rsidRDefault="00D054A7" w:rsidP="0071031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>ում գործում է սովորողների գնահատման 10 միավորային համակարգ:</w:t>
      </w:r>
    </w:p>
    <w:p w:rsidR="00260A54" w:rsidRPr="00A63C60" w:rsidRDefault="005F4BB1" w:rsidP="00710315">
      <w:pPr>
        <w:pStyle w:val="a3"/>
        <w:numPr>
          <w:ilvl w:val="0"/>
          <w:numId w:val="42"/>
        </w:numPr>
        <w:tabs>
          <w:tab w:val="left" w:pos="2538"/>
        </w:tabs>
        <w:spacing w:after="0" w:line="240" w:lineRule="auto"/>
        <w:ind w:left="714" w:hanging="357"/>
        <w:jc w:val="both"/>
        <w:rPr>
          <w:rFonts w:ascii="GHEA Grapalat" w:hAnsi="GHEA Grapalat" w:cs="Arial Armenian"/>
          <w:sz w:val="24"/>
          <w:szCs w:val="24"/>
        </w:rPr>
      </w:pPr>
      <w:r w:rsidRPr="00A63C60">
        <w:rPr>
          <w:rFonts w:ascii="GHEA Grapalat" w:eastAsiaTheme="minorHAnsi" w:hAnsi="GHEA Grapalat"/>
          <w:sz w:val="24"/>
          <w:szCs w:val="24"/>
        </w:rPr>
        <w:t xml:space="preserve">Ուսումնական տարին բաժանվում է կիսամյակների: Սովորողների ընթացիկ գնահատականների հիման վրա ձևավորվում </w:t>
      </w:r>
      <w:r w:rsidR="00C05B0A" w:rsidRPr="00A63C60">
        <w:rPr>
          <w:rFonts w:ascii="GHEA Grapalat" w:eastAsiaTheme="minorHAnsi" w:hAnsi="GHEA Grapalat"/>
          <w:sz w:val="24"/>
          <w:szCs w:val="24"/>
        </w:rPr>
        <w:t>են</w:t>
      </w:r>
      <w:r w:rsidRPr="00A63C60">
        <w:rPr>
          <w:rFonts w:ascii="GHEA Grapalat" w:eastAsiaTheme="minorHAnsi" w:hAnsi="GHEA Grapalat"/>
          <w:sz w:val="24"/>
          <w:szCs w:val="24"/>
        </w:rPr>
        <w:t xml:space="preserve"> 1-ին կիսամյակ</w:t>
      </w:r>
      <w:r w:rsidR="00C15435" w:rsidRPr="00A63C60">
        <w:rPr>
          <w:rFonts w:ascii="GHEA Grapalat" w:eastAsiaTheme="minorHAnsi" w:hAnsi="GHEA Grapalat"/>
          <w:sz w:val="24"/>
          <w:szCs w:val="24"/>
        </w:rPr>
        <w:t>այ</w:t>
      </w:r>
      <w:r w:rsidRPr="00A63C60">
        <w:rPr>
          <w:rFonts w:ascii="GHEA Grapalat" w:eastAsiaTheme="minorHAnsi" w:hAnsi="GHEA Grapalat"/>
          <w:sz w:val="24"/>
          <w:szCs w:val="24"/>
        </w:rPr>
        <w:t>ին, իսկ տարեվերջին փոխադրական ստուգարքների ու քննությունների արդյունքով` 2-րդ կիսամյակային և տարեկան գնահատականները:</w:t>
      </w:r>
    </w:p>
    <w:p w:rsidR="002123BF" w:rsidRDefault="002123BF" w:rsidP="005B0B31">
      <w:pPr>
        <w:pStyle w:val="Default"/>
        <w:rPr>
          <w:rFonts w:ascii="GHEA Grapalat" w:hAnsi="GHEA Grapalat" w:cs="Arial Armenian"/>
        </w:rPr>
      </w:pPr>
    </w:p>
    <w:p w:rsidR="008B68D1" w:rsidRPr="00E17165" w:rsidRDefault="00A03E96" w:rsidP="00710315">
      <w:pPr>
        <w:pStyle w:val="Default"/>
        <w:numPr>
          <w:ilvl w:val="0"/>
          <w:numId w:val="43"/>
        </w:num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>ԿԱԶՄԱԿԵՐՊՈՒԹՅԱՆ</w:t>
      </w:r>
      <w:r w:rsidR="008B68D1" w:rsidRPr="00E17165">
        <w:rPr>
          <w:rFonts w:ascii="GHEA Grapalat" w:hAnsi="GHEA Grapalat" w:cs="Arial Armenian"/>
          <w:b/>
        </w:rPr>
        <w:t xml:space="preserve"> ԿԱՌԱՎԱՐՈՒՄԸ</w:t>
      </w:r>
    </w:p>
    <w:p w:rsidR="004A1C1B" w:rsidRPr="000A3265" w:rsidRDefault="004A1C1B" w:rsidP="004A1C1B">
      <w:pPr>
        <w:pStyle w:val="a3"/>
        <w:widowControl w:val="0"/>
        <w:numPr>
          <w:ilvl w:val="0"/>
          <w:numId w:val="42"/>
        </w:numPr>
        <w:tabs>
          <w:tab w:val="left" w:pos="192"/>
        </w:tabs>
        <w:autoSpaceDE w:val="0"/>
        <w:autoSpaceDN w:val="0"/>
        <w:spacing w:after="0" w:line="240" w:lineRule="auto"/>
        <w:ind w:right="156"/>
        <w:contextualSpacing w:val="0"/>
        <w:jc w:val="both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Կազմակերպության կառավարումն իրականացնում են Հիմնադիրը, դրա լիազորած համայնքային մարմինը և Կազմակերպության գործադիր մարմինը՝ տնօրենը</w:t>
      </w:r>
      <w:r>
        <w:rPr>
          <w:rFonts w:ascii="GHEA Grapalat" w:eastAsiaTheme="minorHAnsi" w:hAnsi="GHEA Grapalat"/>
          <w:sz w:val="24"/>
          <w:szCs w:val="24"/>
        </w:rPr>
        <w:t xml:space="preserve">, </w:t>
      </w:r>
      <w:r w:rsidRPr="00BC66C5">
        <w:rPr>
          <w:rFonts w:ascii="GHEA Grapalat" w:eastAsiaTheme="minorHAnsi" w:hAnsi="GHEA Grapalat"/>
          <w:sz w:val="24"/>
          <w:szCs w:val="24"/>
        </w:rPr>
        <w:t>որը պաշտոնի նշանակվում և պաշտոնից ազատվում է օրենքով սահմանված կարգով</w:t>
      </w:r>
      <w:r w:rsidRPr="000A3265">
        <w:rPr>
          <w:rFonts w:ascii="GHEA Grapalat" w:eastAsiaTheme="minorHAnsi" w:hAnsi="GHEA Grapalat"/>
          <w:sz w:val="24"/>
          <w:szCs w:val="24"/>
        </w:rPr>
        <w:t>: Կազմակերպության լիազորված համայնքային մարմնի ղեկավարը, Կազմակերպության գործադիր մարմինը, նրա տեղակալները Կազմակերպության անունից հանդես գալիս պետք է գործեն բարեխղճորեն և ողջամիտ՝ ի շահ իրենց կողմից ներկայացվող Կազմակերպության։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կրթադաստիարակչական աշխատանքների արդյունավետ կազմակերպման նպատակով ձևավորվում է խորհրդակցական մարմին՝ մանկավարժական խորհուրդ: Մանկավարժական խորհուրդն իր լիազորության սահմաններում քննարկում և առաջարկություններ  է ներկայացնում՝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կանոնադրության վերաբերյալ,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հիմնական ուղղությունների և կրթական ծրագրերի, առաջադրված խնդիրների իրականացման ձևերի ու միջոցների վերաբերյալ,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գ) ուսումնական պլանների ու ծրագրերի վերաբերյալ՝ ելնելով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հիմնական խնդիրներից, նպատակներից, կադրային և նյութական հնարավորություններից, սաների ու նրանց   ծնողների հետաքրքրություններից,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lastRenderedPageBreak/>
        <w:t xml:space="preserve">դ) լրացուցիչ կրթական ծրագրեր, առաջավոր փորձի տարածման վերաբերյալ, </w:t>
      </w:r>
    </w:p>
    <w:p w:rsidR="00C15435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ե) մանկավարժական աշխատողների որակավորման բարձրացման և խրախուսմ</w:t>
      </w:r>
      <w:r w:rsidR="00C15435">
        <w:rPr>
          <w:rFonts w:ascii="GHEA Grapalat" w:hAnsi="GHEA Grapalat"/>
          <w:sz w:val="24"/>
          <w:szCs w:val="24"/>
        </w:rPr>
        <w:t>ան</w:t>
      </w:r>
      <w:r w:rsidRPr="005F4BB1">
        <w:rPr>
          <w:rFonts w:ascii="GHEA Grapalat" w:hAnsi="GHEA Grapalat"/>
          <w:sz w:val="24"/>
          <w:szCs w:val="24"/>
        </w:rPr>
        <w:t xml:space="preserve"> վերաբերյալ: </w:t>
      </w:r>
    </w:p>
    <w:p w:rsidR="00C15435" w:rsidRDefault="00A03E96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մանկավարժական խորհրդի կազմում ընդգրկվում են մանկավարժական աշխատողները: Մանկավարժական խորհրդի կազմում կարող են ընդգրկվել նաև հիմնադրի</w:t>
      </w:r>
      <w:r w:rsidR="00C15435">
        <w:rPr>
          <w:rFonts w:ascii="GHEA Grapalat" w:hAnsi="GHEA Grapalat"/>
          <w:sz w:val="24"/>
          <w:szCs w:val="24"/>
        </w:rPr>
        <w:t xml:space="preserve"> </w:t>
      </w:r>
      <w:r w:rsidR="005F4BB1" w:rsidRPr="005F4BB1">
        <w:rPr>
          <w:rFonts w:ascii="GHEA Grapalat" w:hAnsi="GHEA Grapalat"/>
          <w:sz w:val="24"/>
          <w:szCs w:val="24"/>
        </w:rPr>
        <w:t xml:space="preserve">և </w:t>
      </w:r>
      <w:r w:rsidR="00C15435">
        <w:rPr>
          <w:rFonts w:ascii="GHEA Grapalat" w:hAnsi="GHEA Grapalat"/>
          <w:sz w:val="24"/>
          <w:szCs w:val="24"/>
        </w:rPr>
        <w:t>սաների</w:t>
      </w:r>
      <w:r w:rsidR="005F4BB1" w:rsidRPr="005F4BB1">
        <w:rPr>
          <w:rFonts w:ascii="GHEA Grapalat" w:hAnsi="GHEA Grapalat"/>
          <w:sz w:val="24"/>
          <w:szCs w:val="24"/>
        </w:rPr>
        <w:t xml:space="preserve"> ծնողական</w:t>
      </w:r>
      <w:r w:rsidR="00C15435">
        <w:rPr>
          <w:rFonts w:ascii="GHEA Grapalat" w:hAnsi="GHEA Grapalat"/>
          <w:sz w:val="24"/>
          <w:szCs w:val="24"/>
        </w:rPr>
        <w:t xml:space="preserve"> </w:t>
      </w:r>
      <w:r w:rsidR="005F4BB1" w:rsidRPr="005F4BB1">
        <w:rPr>
          <w:rFonts w:ascii="GHEA Grapalat" w:hAnsi="GHEA Grapalat"/>
          <w:sz w:val="24"/>
          <w:szCs w:val="24"/>
        </w:rPr>
        <w:t xml:space="preserve">ներկայացուցիչներ: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Մանկավարժական խորհրդի նիստը հրավիրվում է առնվազն եռամսյակը մեկ անգամ: Մանկավարժական խորհրդի որոշումներն ընդունվում են ձայների պարզ մեծամասնությամբ: Մանկավարժական խորհրդի նիստերը նախագահում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տնօրենը: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</w:t>
      </w:r>
      <w:r w:rsidR="006B130E">
        <w:rPr>
          <w:rFonts w:ascii="GHEA Grapalat" w:hAnsi="GHEA Grapalat"/>
          <w:sz w:val="24"/>
          <w:szCs w:val="24"/>
        </w:rPr>
        <w:t>Հ</w:t>
      </w:r>
      <w:r w:rsidR="005F4BB1" w:rsidRPr="005F4BB1">
        <w:rPr>
          <w:rFonts w:ascii="GHEA Grapalat" w:hAnsi="GHEA Grapalat"/>
          <w:sz w:val="24"/>
          <w:szCs w:val="24"/>
        </w:rPr>
        <w:t xml:space="preserve">իմնադիրն ունի </w:t>
      </w: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գործունեությանը և կառավարմանը վերաբերող ցանկացած հարց վերջնական լուծելու իրավունք՝ բացառությամբ օրենքով նախատեսված դեպքերի: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</w:t>
      </w:r>
      <w:r w:rsidR="006B130E">
        <w:rPr>
          <w:rFonts w:ascii="GHEA Grapalat" w:hAnsi="GHEA Grapalat"/>
          <w:sz w:val="24"/>
          <w:szCs w:val="24"/>
        </w:rPr>
        <w:t>Հ</w:t>
      </w:r>
      <w:r w:rsidR="005F4BB1" w:rsidRPr="005F4BB1">
        <w:rPr>
          <w:rFonts w:ascii="GHEA Grapalat" w:hAnsi="GHEA Grapalat"/>
          <w:sz w:val="24"/>
          <w:szCs w:val="24"/>
        </w:rPr>
        <w:t xml:space="preserve">իմնադրի բացառիկ լիազորություններն են՝ </w:t>
      </w:r>
    </w:p>
    <w:p w:rsidR="005F4BB1" w:rsidRPr="005F4BB1" w:rsidRDefault="00C05B0A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ա)</w:t>
      </w:r>
      <w:r w:rsidR="005F4BB1" w:rsidRPr="005F4BB1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հիմնադրումը,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բ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առարկայի և նպատակների սահմանումը, </w:t>
      </w:r>
    </w:p>
    <w:p w:rsidR="005F4BB1" w:rsidRPr="005F4BB1" w:rsidRDefault="005F4BB1" w:rsidP="005F4BB1">
      <w:pPr>
        <w:pStyle w:val="a3"/>
        <w:tabs>
          <w:tab w:val="left" w:pos="99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գ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օրինակելի կանոնադրության հաստատումը և դրանում փոփոխությունների կատարումը,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դ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վերակազմակերպումը և լուծարումը,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Հայաստանի Հանրապետության օրենսդրությամբ և սույն կանոնադրությամբ նախատեսված այլ    հարցերի լուծումը: </w:t>
      </w:r>
    </w:p>
    <w:p w:rsidR="005F4BB1" w:rsidRPr="00811ED5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11ED5">
        <w:rPr>
          <w:rFonts w:ascii="GHEA Grapalat" w:hAnsi="GHEA Grapalat"/>
          <w:sz w:val="24"/>
          <w:szCs w:val="24"/>
        </w:rPr>
        <w:t xml:space="preserve">Համայնքի ղեկավարը իրականացնում է </w:t>
      </w:r>
      <w:r w:rsidR="00A03E96" w:rsidRPr="00811ED5">
        <w:rPr>
          <w:rFonts w:ascii="GHEA Grapalat" w:hAnsi="GHEA Grapalat"/>
          <w:sz w:val="24"/>
          <w:szCs w:val="24"/>
        </w:rPr>
        <w:t>Կազմակերպության</w:t>
      </w:r>
      <w:r w:rsidRPr="00811ED5">
        <w:rPr>
          <w:rFonts w:ascii="GHEA Grapalat" w:hAnsi="GHEA Grapalat"/>
          <w:sz w:val="24"/>
          <w:szCs w:val="24"/>
        </w:rPr>
        <w:t xml:space="preserve"> ընդհանուր կառավարումը, ապահովում է նրա բնականոն գործունեությունը և պատասխանատվություն է կրում դրանց չկատարման կամ ոչ պատշաճ կատարման համար: </w:t>
      </w:r>
    </w:p>
    <w:p w:rsidR="005F4BB1" w:rsidRPr="00811ED5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11ED5">
        <w:rPr>
          <w:rFonts w:ascii="GHEA Grapalat" w:hAnsi="GHEA Grapalat"/>
          <w:sz w:val="24"/>
          <w:szCs w:val="24"/>
        </w:rPr>
        <w:t xml:space="preserve">Համայնքի ղեկավարը՝ </w:t>
      </w:r>
    </w:p>
    <w:p w:rsidR="005F4BB1" w:rsidRPr="005F4BB1" w:rsidRDefault="00C05B0A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11ED5">
        <w:rPr>
          <w:rFonts w:ascii="GHEA Grapalat" w:hAnsi="GHEA Grapalat"/>
          <w:sz w:val="24"/>
          <w:szCs w:val="24"/>
        </w:rPr>
        <w:t>ա)</w:t>
      </w:r>
      <w:r w:rsidR="005F4BB1" w:rsidRPr="00811ED5">
        <w:rPr>
          <w:rFonts w:ascii="GHEA Grapalat" w:hAnsi="GHEA Grapalat"/>
          <w:sz w:val="24"/>
          <w:szCs w:val="24"/>
        </w:rPr>
        <w:t xml:space="preserve"> վերահսկողություն է իրականացնում</w:t>
      </w:r>
      <w:r w:rsidR="005F4BB1" w:rsidRPr="005F4BB1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գործունեության նկատմամբ,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բ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կասեցնում կամ ուժը կորցրած է ճանաչում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տնօրենի Հայաստանի Հանրապետության օրենսդրության պահանջներին հակասող հրամանները, հրահանգներն ու ցուցումները,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գ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լսում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մասին հաշվետվություններ, քննում դրա գործունեության վերստուգման արդյունքները,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դ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ն ամրացված համայնքային սեփականության օգտագործման և պահպանության նկատմամբ,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սեփականության պահպանության նկատմամբ, իսկ օրենքով, </w:t>
      </w:r>
      <w:r w:rsidR="00811ED5">
        <w:rPr>
          <w:rFonts w:ascii="GHEA Grapalat" w:hAnsi="GHEA Grapalat"/>
          <w:sz w:val="24"/>
          <w:szCs w:val="24"/>
        </w:rPr>
        <w:t>Հ</w:t>
      </w:r>
      <w:r w:rsidRPr="005F4BB1">
        <w:rPr>
          <w:rFonts w:ascii="GHEA Grapalat" w:hAnsi="GHEA Grapalat"/>
          <w:sz w:val="24"/>
          <w:szCs w:val="24"/>
        </w:rPr>
        <w:t xml:space="preserve">իմնադրի որոշմամբ կամ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կանոնադրությամբ նախատեսված դեպքերում համաձայնություն է տալիս իր գույքի օտարման կամ վարձակալության հանձնման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զ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հաստատում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տարեկան հաշվետվությունները և տարեկան հաշվեկշիռը,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է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իրականացնում է օրենքով, </w:t>
      </w:r>
      <w:r w:rsidR="00811ED5">
        <w:rPr>
          <w:rFonts w:ascii="GHEA Grapalat" w:hAnsi="GHEA Grapalat"/>
          <w:sz w:val="24"/>
          <w:szCs w:val="24"/>
        </w:rPr>
        <w:t>Հ</w:t>
      </w:r>
      <w:r w:rsidRPr="005F4BB1">
        <w:rPr>
          <w:rFonts w:ascii="GHEA Grapalat" w:hAnsi="GHEA Grapalat"/>
          <w:sz w:val="24"/>
          <w:szCs w:val="24"/>
        </w:rPr>
        <w:t xml:space="preserve">իմնադրի որոշումներով և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կանոնադրությամբ  նախատեսված այլ գործառույթներ,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ը) հաստատում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տարեկան ծախսերի նախահաշիվը: 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տնօրենն իրականացնում է </w:t>
      </w: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ընթացիկ գործունեության ղեկավարումը: Տնօրենն օրենքներով, </w:t>
      </w:r>
      <w:r w:rsidR="00811ED5">
        <w:rPr>
          <w:rFonts w:ascii="GHEA Grapalat" w:hAnsi="GHEA Grapalat"/>
          <w:sz w:val="24"/>
          <w:szCs w:val="24"/>
        </w:rPr>
        <w:t>Հ</w:t>
      </w:r>
      <w:r w:rsidR="005F4BB1" w:rsidRPr="005F4BB1">
        <w:rPr>
          <w:rFonts w:ascii="GHEA Grapalat" w:hAnsi="GHEA Grapalat"/>
          <w:sz w:val="24"/>
          <w:szCs w:val="24"/>
        </w:rPr>
        <w:t xml:space="preserve">իմնադրի և համայնքի ղեկավարի </w:t>
      </w:r>
      <w:r w:rsidR="005F4BB1" w:rsidRPr="005F4BB1">
        <w:rPr>
          <w:rFonts w:ascii="GHEA Grapalat" w:hAnsi="GHEA Grapalat"/>
          <w:sz w:val="24"/>
          <w:szCs w:val="24"/>
        </w:rPr>
        <w:lastRenderedPageBreak/>
        <w:t xml:space="preserve">որոշումներով ու կարգադրություններով, սույն կանոնադրությամբ և իրեն վերապահված լիազորությունների սահմաններում, ղեկավարում է </w:t>
      </w: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գործունեությունն ու կրում պատասխանատվություն օրենքների, այլ իրավական ակտերի, հիմնադրի կամ համայնքի ղեկավարի իրավական ակտերի, սույն կանոնադրության և կնքված պայմանագրերի՝ պահանջները չկատարելու կամ ոչ պատշաճ կատարելու համար: </w:t>
      </w:r>
    </w:p>
    <w:p w:rsidR="005F4BB1" w:rsidRPr="005F4BB1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Տնօրենը՝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առանց լիազորագրի հանդես է գալիս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անունից, ներկայացնում նրա շահերը և կնքում է գործարքներ,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նախագահում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մանկավարժական խորհրդի նիստերը,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գ) Հայաստանի Հանրապետության օրենսդրությամբ, հիմնադրի և համայնքի ղեկավարի իրավական ակտերով և սույն կանոնադրությամբ սահմանված կարգով տնօրինում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գույքը, այդ թվում՝ ֆինանսական միջոցները,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դ) տալիս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անունից հանդես գալու լիազորագրեր, այդ թվում՝ վերալիազորման իրավունքով լիազորագրեր,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ե) աշխատանքի նշանակում ու աշխատանքից ազատում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աշխատողներին, նրանց նկատմամբ կիրառում խրախուսման միջոցներ և նշանակում կարգապահական տույժեր, 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զ) բանկերում բացում է հաշվարկային հաշիվներ,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է) կատարում է աշխատանքի բաշխում աշխատակիցների միջև,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ը) սահմանում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կառուցվածքն ու նրանց իրավասությունները,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ժ) իրականացնում է մանկավարժական կադրերի ճիշտ ընտրություն և անհրաժեշտ պայմաններ ստեղծում նրանց մասնագիտական </w:t>
      </w:r>
      <w:r w:rsidR="00811ED5">
        <w:rPr>
          <w:rFonts w:ascii="GHEA Grapalat" w:hAnsi="GHEA Grapalat"/>
          <w:sz w:val="24"/>
          <w:szCs w:val="24"/>
        </w:rPr>
        <w:t>պատրաստվածության</w:t>
      </w:r>
      <w:r w:rsidRPr="005F4BB1">
        <w:rPr>
          <w:rFonts w:ascii="GHEA Grapalat" w:hAnsi="GHEA Grapalat"/>
          <w:sz w:val="24"/>
          <w:szCs w:val="24"/>
        </w:rPr>
        <w:t xml:space="preserve"> բարձրացման համար, </w:t>
      </w:r>
    </w:p>
    <w:p w:rsidR="005F4BB1" w:rsidRPr="005F4BB1" w:rsidRDefault="00811ED5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</w:t>
      </w:r>
      <w:r w:rsidR="005F4BB1" w:rsidRPr="005F4BB1">
        <w:rPr>
          <w:rFonts w:ascii="GHEA Grapalat" w:hAnsi="GHEA Grapalat"/>
          <w:sz w:val="24"/>
          <w:szCs w:val="24"/>
        </w:rPr>
        <w:t xml:space="preserve">)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աշխատողների կողմից իրենց աշխատանքային պարտականությունների կատարման նկատմամբ, </w:t>
      </w:r>
    </w:p>
    <w:p w:rsidR="005F4BB1" w:rsidRPr="005F4BB1" w:rsidRDefault="00811ED5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</w:t>
      </w:r>
      <w:r w:rsidR="005F4BB1" w:rsidRPr="005F4BB1">
        <w:rPr>
          <w:rFonts w:ascii="GHEA Grapalat" w:hAnsi="GHEA Grapalat"/>
          <w:sz w:val="24"/>
          <w:szCs w:val="24"/>
        </w:rPr>
        <w:t xml:space="preserve">) ապահովում է ներքին աշխատանքային կարգապահության կանոնների, աշխատանքի պաշտպանության և անվտանգության տեխնիկայի պահպանումը, </w:t>
      </w:r>
    </w:p>
    <w:p w:rsidR="005F4BB1" w:rsidRPr="005F4BB1" w:rsidRDefault="00811ED5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խ</w:t>
      </w:r>
      <w:r w:rsidR="005F4BB1" w:rsidRPr="005F4BB1">
        <w:rPr>
          <w:rFonts w:ascii="GHEA Grapalat" w:hAnsi="GHEA Grapalat"/>
          <w:sz w:val="24"/>
          <w:szCs w:val="24"/>
        </w:rPr>
        <w:t xml:space="preserve">) կազմում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հաստիքային ցուցակն ու ծախսերի նախահաշիվը և դրանք, ներկայացնում համայնքի ղեկավարի հաստատմանը, </w:t>
      </w:r>
    </w:p>
    <w:p w:rsidR="005F4BB1" w:rsidRPr="005F4BB1" w:rsidRDefault="00811ED5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</w:t>
      </w:r>
      <w:r w:rsidR="005F4BB1" w:rsidRPr="005F4BB1">
        <w:rPr>
          <w:rFonts w:ascii="GHEA Grapalat" w:hAnsi="GHEA Grapalat"/>
          <w:sz w:val="24"/>
          <w:szCs w:val="24"/>
        </w:rPr>
        <w:t xml:space="preserve">) իրականացնում է Հայաստանի Հանրապետության օրենսդրությանը չհակասող և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կառավարման մյուս մարմիններին չվերապահված այլ լիազորություններ: </w:t>
      </w:r>
    </w:p>
    <w:p w:rsidR="005F4BB1" w:rsidRPr="005F4BB1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Տնօրենի բացակայության դեպքում, համայնքի ղեկավարի գրավոր կարգադրության համաձայն, տնօրենի լիազորություններն իրականացնում է այլ անձ: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տնօրենի՝ ուսումնադաստիարակչական աշխատանքի գծով տեղակալը՝ </w:t>
      </w:r>
    </w:p>
    <w:p w:rsidR="005F4BB1" w:rsidRPr="005F4BB1" w:rsidRDefault="00C05B0A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ա)</w:t>
      </w:r>
      <w:r w:rsidR="005F4BB1" w:rsidRPr="005F4BB1">
        <w:rPr>
          <w:rFonts w:ascii="GHEA Grapalat" w:hAnsi="GHEA Grapalat"/>
          <w:sz w:val="24"/>
          <w:szCs w:val="24"/>
        </w:rPr>
        <w:t xml:space="preserve"> պատասխանատու է </w:t>
      </w:r>
      <w:r w:rsidR="00D054A7">
        <w:rPr>
          <w:rFonts w:ascii="GHEA Grapalat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hAnsi="GHEA Grapalat"/>
          <w:sz w:val="24"/>
          <w:szCs w:val="24"/>
        </w:rPr>
        <w:t xml:space="preserve">ում ուսումնադաստիարակչական գործընթացի կազմակերպման, ուսումնական ծրագրերի իրականացման, դասավանդման որակի և սաների գիտելիքների մակարդակի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բ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ծանրաբեռնվածությունը, </w:t>
      </w:r>
    </w:p>
    <w:p w:rsidR="00523B05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lastRenderedPageBreak/>
        <w:t>գ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</w:t>
      </w:r>
      <w:r w:rsidR="00D054A7">
        <w:rPr>
          <w:rFonts w:ascii="GHEA Grapalat" w:hAnsi="GHEA Grapalat"/>
          <w:sz w:val="24"/>
          <w:szCs w:val="24"/>
        </w:rPr>
        <w:t>կազմակերպություն</w:t>
      </w:r>
      <w:r w:rsidRPr="005F4BB1">
        <w:rPr>
          <w:rFonts w:ascii="GHEA Grapalat" w:hAnsi="GHEA Grapalat"/>
          <w:sz w:val="24"/>
          <w:szCs w:val="24"/>
        </w:rPr>
        <w:t xml:space="preserve">ում կազմակերպում </w:t>
      </w:r>
      <w:r w:rsidR="00811ED5">
        <w:rPr>
          <w:rFonts w:ascii="GHEA Grapalat" w:hAnsi="GHEA Grapalat"/>
          <w:sz w:val="24"/>
          <w:szCs w:val="24"/>
        </w:rPr>
        <w:t xml:space="preserve">է </w:t>
      </w:r>
      <w:r w:rsidRPr="005F4BB1">
        <w:rPr>
          <w:rFonts w:ascii="GHEA Grapalat" w:hAnsi="GHEA Grapalat"/>
          <w:sz w:val="24"/>
          <w:szCs w:val="24"/>
        </w:rPr>
        <w:t xml:space="preserve">մեթոդական աշխատանք, կազմում ուսումնական պարապմունքների դասացուցակ և ուսումնադաստիարակչական աշխատանքի վիճակի մասին հաշվետվություններ,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դ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ապահովում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և ընտանիքի սերտ կապն ու համագործակցությունը,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զ</w:t>
      </w:r>
      <w:r w:rsidR="00C05B0A">
        <w:rPr>
          <w:rFonts w:ascii="GHEA Grapalat" w:hAnsi="GHEA Grapalat"/>
          <w:sz w:val="24"/>
          <w:szCs w:val="24"/>
        </w:rPr>
        <w:t>)</w:t>
      </w:r>
      <w:r w:rsidRPr="005F4BB1">
        <w:rPr>
          <w:rFonts w:ascii="GHEA Grapalat" w:hAnsi="GHEA Grapalat"/>
          <w:sz w:val="24"/>
          <w:szCs w:val="24"/>
        </w:rPr>
        <w:t xml:space="preserve"> կազմակերպում է սովորողների հանգիստը և ժամանցը, միջոցներ ձեռնարկում սոցիալապես անապահով երեխաներին օգնություն ցուցաբերելու ուղղությամբ: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տնտեսվարը՝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ա) պատասխանատու</w:t>
      </w:r>
      <w:r w:rsidR="004A1C1B">
        <w:rPr>
          <w:rFonts w:ascii="GHEA Grapalat" w:hAnsi="GHEA Grapalat"/>
          <w:sz w:val="24"/>
          <w:szCs w:val="24"/>
        </w:rPr>
        <w:t xml:space="preserve"> </w:t>
      </w:r>
      <w:r w:rsidRPr="005F4BB1">
        <w:rPr>
          <w:rFonts w:ascii="GHEA Grapalat" w:hAnsi="GHEA Grapalat"/>
          <w:sz w:val="24"/>
          <w:szCs w:val="24"/>
        </w:rPr>
        <w:t>է</w:t>
      </w:r>
      <w:r w:rsidR="004A1C1B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="004A1C1B">
        <w:rPr>
          <w:rFonts w:ascii="GHEA Grapalat" w:hAnsi="GHEA Grapalat"/>
          <w:sz w:val="24"/>
          <w:szCs w:val="24"/>
        </w:rPr>
        <w:t xml:space="preserve"> </w:t>
      </w:r>
      <w:r w:rsidRPr="005F4BB1">
        <w:rPr>
          <w:rFonts w:ascii="GHEA Grapalat" w:hAnsi="GHEA Grapalat"/>
          <w:sz w:val="24"/>
          <w:szCs w:val="24"/>
        </w:rPr>
        <w:t>շենքի և գույքի պահպանման, ուսումնական գործընթացի նյութատեխնիկական ապահովման,</w:t>
      </w:r>
      <w:r w:rsidR="004A1C1B">
        <w:rPr>
          <w:rFonts w:ascii="GHEA Grapalat" w:hAnsi="GHEA Grapalat"/>
          <w:sz w:val="24"/>
          <w:szCs w:val="24"/>
        </w:rPr>
        <w:t xml:space="preserve">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սանիտարահիգիենիկ</w:t>
      </w:r>
      <w:r w:rsidR="004A1C1B">
        <w:rPr>
          <w:rFonts w:ascii="GHEA Grapalat" w:hAnsi="GHEA Grapalat"/>
          <w:sz w:val="24"/>
          <w:szCs w:val="24"/>
        </w:rPr>
        <w:t xml:space="preserve"> </w:t>
      </w:r>
      <w:r w:rsidRPr="005F4BB1">
        <w:rPr>
          <w:rFonts w:ascii="GHEA Grapalat" w:hAnsi="GHEA Grapalat"/>
          <w:sz w:val="24"/>
          <w:szCs w:val="24"/>
        </w:rPr>
        <w:t xml:space="preserve">ու բարեկարգ վիճակի,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ուսումնական պարապմունքներին՝ դասասենյակների ժամանակին նախապատրաստման, հակահրդեհային պաշտպանության և սպասարկող անձնակազմի աշխատանքի կազմակերպման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միջոցներ է ձեռնարկում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ուսումնանյութական բազան հարստացնելու և ամրապնդելու համար: </w:t>
      </w:r>
    </w:p>
    <w:p w:rsidR="005F4BB1" w:rsidRPr="005F4BB1" w:rsidRDefault="002D00E5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Խ</w:t>
      </w:r>
      <w:r w:rsidR="005F4BB1" w:rsidRPr="005F4BB1">
        <w:rPr>
          <w:rFonts w:ascii="GHEA Grapalat" w:hAnsi="GHEA Grapalat"/>
          <w:sz w:val="24"/>
          <w:szCs w:val="24"/>
        </w:rPr>
        <w:t xml:space="preserve">մբակի ղեկավարը (խմբակավարը)՝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դաստիարակչական աշխատանք է կատարում իր խմբակի սաների շրջանում՝ սերտորեն համագործակցելով մյուս խմբակավարների հետ,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ապահովում է սովորողների նկատմամբ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և ընտանիքի մանկավարժական պահանջների միասնությունը,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գ) իրականացնում է խմբակի համար սահմանված գործավարությունը,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տնօրինությանը ներկայացնում սովորողների հաճախումների և վարքի մասին տեղեկություններ,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:rsidR="006D4844" w:rsidRPr="00C15435" w:rsidRDefault="006D4844" w:rsidP="005F4BB1">
      <w:pPr>
        <w:pStyle w:val="Default"/>
        <w:jc w:val="both"/>
        <w:rPr>
          <w:rFonts w:ascii="GHEA Grapalat" w:hAnsi="GHEA Grapalat" w:cs="Arial Armenian"/>
          <w:sz w:val="10"/>
          <w:szCs w:val="10"/>
        </w:rPr>
      </w:pPr>
    </w:p>
    <w:p w:rsidR="005F4BB1" w:rsidRPr="005F4BB1" w:rsidRDefault="00A03E96" w:rsidP="00710315">
      <w:pPr>
        <w:pStyle w:val="a3"/>
        <w:numPr>
          <w:ilvl w:val="0"/>
          <w:numId w:val="43"/>
        </w:numPr>
        <w:spacing w:line="240" w:lineRule="auto"/>
        <w:ind w:left="709" w:hanging="349"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 w:cs="Sylfaen"/>
          <w:b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t xml:space="preserve"> ՍԵՓԱԿԱՆՈՒԹՅՈՒՆԸ, ՆՐԱՆ ԱՄՐԱՑՎԱԾ ԳՈՒՅՔԸ ԵՎ 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br/>
        <w:t>ՖԻՆԱՆՍԱ-ՏՆՏԵՍԱԿԱՆ ԳՈՐԾՈՒՆԵՈՒԹՅՈՒՆԸ</w:t>
      </w:r>
    </w:p>
    <w:p w:rsidR="005F4BB1" w:rsidRPr="005F4BB1" w:rsidRDefault="00A03E96" w:rsidP="002F4DE4">
      <w:pPr>
        <w:pStyle w:val="a3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 w:cs="Sylfaen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սեփականությունը ձևավորվում է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հիմնադրման ժամանակ և հետագայում հիմնադրի կողմից սեփականության իրավունքով նրան հանձնվող, ինչպես նաև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գործունեության ընթացքում արտադրված և ձեռք բերված գույքից: </w:t>
      </w:r>
    </w:p>
    <w:p w:rsidR="005F4BB1" w:rsidRPr="005F4BB1" w:rsidRDefault="00D054A7" w:rsidP="002F4DE4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իրավունք ունի օրենքին, հիմնադրի որոշումներին և /կամ/ իր կանոնադրությանը համապատասխան իր հայեցողությամբ տիրապետելու, տնօրինելու և օգտագործելու սեփականության իրավունքով իրեն պատկանող գույքը: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lastRenderedPageBreak/>
        <w:t xml:space="preserve">Հիմնադիրը սեփականության իրավունքով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ը պատկանող գույքի նկատմամբ չունի իրավունքներ՝ բացառությամբ՝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լուծարումից հետո մնացած գույքի: </w:t>
      </w:r>
    </w:p>
    <w:p w:rsidR="00523B05" w:rsidRDefault="00A03E96" w:rsidP="00780CE8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23B05"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23B05">
        <w:rPr>
          <w:rFonts w:ascii="GHEA Grapalat" w:eastAsiaTheme="minorHAnsi" w:hAnsi="GHEA Grapalat"/>
          <w:sz w:val="24"/>
          <w:szCs w:val="24"/>
        </w:rPr>
        <w:t xml:space="preserve"> սեփականության պահպանման հոգսը կրում է </w:t>
      </w:r>
      <w:r w:rsidR="00D054A7" w:rsidRPr="00523B05"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23B05">
        <w:rPr>
          <w:rFonts w:ascii="GHEA Grapalat" w:eastAsiaTheme="minorHAnsi" w:hAnsi="GHEA Grapalat"/>
          <w:sz w:val="24"/>
          <w:szCs w:val="24"/>
        </w:rPr>
        <w:t xml:space="preserve">ը: </w:t>
      </w:r>
    </w:p>
    <w:p w:rsidR="005F4BB1" w:rsidRPr="00523B05" w:rsidRDefault="00A03E96" w:rsidP="00780CE8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23B05"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23B05">
        <w:rPr>
          <w:rFonts w:ascii="GHEA Grapalat" w:eastAsiaTheme="minorHAnsi" w:hAnsi="GHEA Grapalat"/>
          <w:sz w:val="24"/>
          <w:szCs w:val="24"/>
        </w:rPr>
        <w:t xml:space="preserve"> սեփականության վրա կարող է բռնագանձում՝ տարածվել միայն դատական կարգով: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Հիմնադիրն իրավունք ունի վերցնելու իր կողմից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ն ամրացված գույքը: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իրավունք չունի ամրացված գույքը կամ դրա նկատմամբ իր իրավունքներն օտարելու, գրավ դնելու, անհատույց օգտագործման հանձնելու: </w:t>
      </w: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իրավունք ունի իրեն ամրացված գույքը համայնքի անունից հանձնելու վարձակալության՝ հիմնադրի համաձայնությամբ: Ամրացված գույքի վարձակալության ժամկետը չի կարող սահմանվել մեկ տարվանից ավելի՝ բացառությամբ հիմնադրի կողմից սահմանված դեպքերի: Ամրացված գույքի օգտագործման արդյունքում ստացված եկամուտները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սեփականությունն են՝ բացառությամբ ամրացված գույքի վարձակալությունից գոյացած վճարների, որոնք սահմանված կարգով ուղղվում են համայնքային բյուջե: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ամրացված գույքի օգտագործման ընթացքում առաջացած անբաժանելի բարելավումները հիմնադրի սեփականությունն են: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Հայաստանի Հանրապետության օրենսդրությամբ սահմանված կարգով տնօրինում է իր ֆինանսական միջոցները: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ֆինանսական միջոցները գոյանում են Սիսիանի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ֆինանսավորման լրացուցիչ աղբյուրներն են՝ </w:t>
      </w:r>
    </w:p>
    <w:p w:rsidR="005F4BB1" w:rsidRPr="005F4BB1" w:rsidRDefault="00C05B0A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ա</w:t>
      </w:r>
      <w:r>
        <w:rPr>
          <w:rFonts w:ascii="GHEA Grapalat" w:eastAsiaTheme="minorHAnsi" w:hAnsi="GHEA Grapalat"/>
          <w:sz w:val="24"/>
          <w:szCs w:val="24"/>
        </w:rPr>
        <w:t>)</w:t>
      </w:r>
      <w:r w:rsidR="005F4BB1" w:rsidRPr="005F4BB1">
        <w:rPr>
          <w:rFonts w:ascii="GHEA Grapalat" w:eastAsiaTheme="minorHAnsi" w:hAnsi="GHEA Grapalat"/>
          <w:sz w:val="24"/>
          <w:szCs w:val="24"/>
        </w:rPr>
        <w:t>Սիսիանի համայնքի</w:t>
      </w:r>
      <w:r w:rsidR="00C15435">
        <w:rPr>
          <w:rFonts w:ascii="GHEA Grapalat" w:eastAsiaTheme="minorHAnsi" w:hAnsi="GHEA Grapalat"/>
          <w:sz w:val="24"/>
          <w:szCs w:val="24"/>
        </w:rPr>
        <w:t xml:space="preserve"> ավագանու 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սահմանած կարգով վճարովի կրթադաստիարակչական ծառայությունների մատուցումից ստացված միջոցները,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բ</w:t>
      </w:r>
      <w:r w:rsidR="00C05B0A">
        <w:rPr>
          <w:rFonts w:ascii="GHEA Grapalat" w:eastAsiaTheme="minorHAnsi" w:hAnsi="GHEA Grapalat"/>
          <w:sz w:val="24"/>
          <w:szCs w:val="24"/>
        </w:rPr>
        <w:t>)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բարեգործական, նպատակային ներդրումները, Հայաստանի Հանրապետության և օտարերկրյա կազմակերպությունների ու քաղաքացիների նվիրատվությունները,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գ</w:t>
      </w:r>
      <w:r w:rsidR="00C05B0A">
        <w:rPr>
          <w:rFonts w:ascii="GHEA Grapalat" w:eastAsiaTheme="minorHAnsi" w:hAnsi="GHEA Grapalat"/>
          <w:sz w:val="24"/>
          <w:szCs w:val="24"/>
        </w:rPr>
        <w:t>)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Հայաստանի Հանրապետության օրենսդրությամբ չարգելված և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կանոնադրական խնդիրներին չհակասող գործունեությունից ստացված միջոցները: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գործունեության տարեկան ֆինանսական հաշվետվությունների հավաստիությունը կարող է ենթարկվել աուդիտի (վերստուգման)՝ համայնքի ղեկավարի կողմից ընտրված աուդիտորի կամ Հայաստանի Հանրապետության կառավարության ֆինանսական գործառույթ իրականցնող մարմնի կողմից: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շահույթը նպատակաուղղում է իր կանոնադրական խնդիրների իրականացմանը, նյութատեխնիկական բազայի ամրապնդմանը, աշխատողների սոցիալական հարցերի բարելավմանը: </w:t>
      </w:r>
    </w:p>
    <w:p w:rsidR="005F4BB1" w:rsidRPr="005F4BB1" w:rsidRDefault="00A03E96" w:rsidP="00B035A0">
      <w:pPr>
        <w:pStyle w:val="a3"/>
        <w:numPr>
          <w:ilvl w:val="0"/>
          <w:numId w:val="43"/>
        </w:numPr>
        <w:spacing w:after="120" w:line="240" w:lineRule="auto"/>
        <w:ind w:left="709" w:hanging="349"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 w:cs="Sylfaen"/>
          <w:b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t xml:space="preserve"> ԿՐԹԱԴԱՍՏԻԱՐԱԿՉԱԿԱՆ 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br/>
        <w:t>ԳՈՐԾԸՆԹԱՑԻ ՄԱՍՆԱԿԻՑՆԵՐԸ</w:t>
      </w:r>
    </w:p>
    <w:p w:rsidR="005F4BB1" w:rsidRPr="005F4BB1" w:rsidRDefault="00A03E96" w:rsidP="00B035A0">
      <w:pPr>
        <w:numPr>
          <w:ilvl w:val="0"/>
          <w:numId w:val="42"/>
        </w:numPr>
        <w:spacing w:after="120"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կրթադաստիարակչական գործընթացի մասնակիցները որպես կանոն մինչև 18 տարեկան սաներն են, նրանց ծնողները /օրինական ներկայացուցիչները/, մանկավարժական աշխատողները: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lastRenderedPageBreak/>
        <w:t xml:space="preserve">Երեխաների ընդունելության ժամանակ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տնօրինությունը պարտավոր է ծնողներին /օրինական ներկայացուցիչներին/ ծանոթացնել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կանոնադրությանը և այլ փաստաթղթերի, որոնք կանոնակարգում են մանկապատանեկան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գործունեությունը: Երեխաների իրավունքները և պարտականությունները սահմանվում են համապատասխան պայմանագրային հիմունքներով ու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ներքին կարգապահական կանոններով: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Սաների ծնողների /օրինական ներկայացուցիչների/ իրավունքներն ու պարտականությունները սահմանվում են </w:t>
      </w:r>
      <w:r w:rsidR="00C15435">
        <w:rPr>
          <w:rFonts w:ascii="GHEA Grapalat" w:eastAsiaTheme="minorHAnsi" w:hAnsi="GHEA Grapalat"/>
          <w:sz w:val="24"/>
          <w:szCs w:val="24"/>
        </w:rPr>
        <w:t xml:space="preserve">պայմանագրերով </w:t>
      </w:r>
      <w:r w:rsidRPr="005F4BB1">
        <w:rPr>
          <w:rFonts w:ascii="GHEA Grapalat" w:eastAsiaTheme="minorHAnsi" w:hAnsi="GHEA Grapalat"/>
          <w:sz w:val="24"/>
          <w:szCs w:val="24"/>
        </w:rPr>
        <w:t xml:space="preserve">և այլ իրավական ակտերով: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անձնակազմի համալրման կարգը կանոնակարգվում է նրա կանոնադրությամբ: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Մանկավարժական աշխատանքի ընդունվում են այն անձինք, ովքեր, ըստ մասնագիտության</w:t>
      </w:r>
      <w:r w:rsidR="00AE1BB3">
        <w:rPr>
          <w:rFonts w:ascii="GHEA Grapalat" w:eastAsiaTheme="minorHAnsi" w:hAnsi="GHEA Grapalat"/>
          <w:sz w:val="24"/>
          <w:szCs w:val="24"/>
        </w:rPr>
        <w:t>,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ունեն անհրաժեշտ մասնագիտական–մանկավարժական որակավորում: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մանկավարժն իրավունք ունի մասնակցելու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կառավարմանը, համատեղությամբ կատարել գիտական, ստեղծագործական և մանկավարժական բնույթի աշխատանքներ: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մանկավարժական և մյուս աշխատողների իրավունքներն ու պարտականությունները սահմանվում են Հայաստանի Հանրապետության օրենսդրությանը համապատասխան,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կանոնադրությամբ և աշխատանքային պայմանագրով: </w:t>
      </w:r>
    </w:p>
    <w:p w:rsidR="005F4BB1" w:rsidRPr="005F4BB1" w:rsidRDefault="00A03E96" w:rsidP="00710315">
      <w:pPr>
        <w:numPr>
          <w:ilvl w:val="0"/>
          <w:numId w:val="42"/>
        </w:numPr>
        <w:tabs>
          <w:tab w:val="left" w:pos="851"/>
        </w:tabs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մանկավարժական աշխատողները պարտավոր են ապահովել կրթադաստիարակչական ծրագրերի կատարումը: </w:t>
      </w:r>
    </w:p>
    <w:p w:rsidR="005F4BB1" w:rsidRPr="005F4BB1" w:rsidRDefault="00D054A7" w:rsidP="00710315">
      <w:pPr>
        <w:numPr>
          <w:ilvl w:val="0"/>
          <w:numId w:val="42"/>
        </w:numPr>
        <w:tabs>
          <w:tab w:val="left" w:pos="851"/>
        </w:tabs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ում արգելվում է սաների նկատմամբ հոգեկան և ֆիզիկական բռնության գործադրումը: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Սանը պարտավոր է՝ </w:t>
      </w:r>
    </w:p>
    <w:p w:rsidR="005F4BB1" w:rsidRPr="005F4BB1" w:rsidRDefault="00C05B0A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ա</w:t>
      </w:r>
      <w:r>
        <w:rPr>
          <w:rFonts w:ascii="GHEA Grapalat" w:eastAsiaTheme="minorHAnsi" w:hAnsi="GHEA Grapalat"/>
          <w:sz w:val="24"/>
          <w:szCs w:val="24"/>
        </w:rPr>
        <w:t>)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բարեխղճորեն սովորել,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բ</w:t>
      </w:r>
      <w:r w:rsidR="00C05B0A">
        <w:rPr>
          <w:rFonts w:ascii="GHEA Grapalat" w:eastAsiaTheme="minorHAnsi" w:hAnsi="GHEA Grapalat"/>
          <w:sz w:val="24"/>
          <w:szCs w:val="24"/>
        </w:rPr>
        <w:t>)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խնամքով վերաբերվել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գույքին,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գ</w:t>
      </w:r>
      <w:r w:rsidR="00C05B0A">
        <w:rPr>
          <w:rFonts w:ascii="GHEA Grapalat" w:eastAsiaTheme="minorHAnsi" w:hAnsi="GHEA Grapalat"/>
          <w:sz w:val="24"/>
          <w:szCs w:val="24"/>
        </w:rPr>
        <w:t>)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հարգել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սաների և աշխատողների իրավունքներն ու արժանապատվությունը, պահպանել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ներքին կարգապահական կանոնները: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երեխաների իրավունքները սահմանվում են Հայաստանի Հանրապետության օրենսդրությանը համապատասխան,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կանոնադրությամբ, ներքին կարգապահական կանոններով:</w:t>
      </w:r>
    </w:p>
    <w:p w:rsidR="005F4BB1" w:rsidRPr="00523B05" w:rsidRDefault="005F4BB1" w:rsidP="005F4BB1">
      <w:pPr>
        <w:spacing w:line="240" w:lineRule="auto"/>
        <w:ind w:left="720"/>
        <w:contextualSpacing/>
        <w:rPr>
          <w:rFonts w:ascii="GHEA Grapalat" w:eastAsiaTheme="minorHAnsi" w:hAnsi="GHEA Grapalat"/>
          <w:sz w:val="10"/>
          <w:szCs w:val="10"/>
        </w:rPr>
      </w:pPr>
    </w:p>
    <w:p w:rsidR="005F4BB1" w:rsidRPr="005F4BB1" w:rsidRDefault="005F4BB1" w:rsidP="005F4BB1">
      <w:pPr>
        <w:spacing w:line="240" w:lineRule="auto"/>
        <w:ind w:left="720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 w:rsidRPr="005F4BB1">
        <w:rPr>
          <w:rFonts w:ascii="GHEA Grapalat" w:eastAsiaTheme="minorHAnsi" w:hAnsi="GHEA Grapalat"/>
          <w:b/>
          <w:sz w:val="24"/>
          <w:szCs w:val="24"/>
        </w:rPr>
        <w:t xml:space="preserve">VII . </w:t>
      </w:r>
      <w:r w:rsidR="00A03E96">
        <w:rPr>
          <w:rFonts w:ascii="GHEA Grapalat" w:eastAsiaTheme="minorHAnsi" w:hAnsi="GHEA Grapalat"/>
          <w:b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b/>
          <w:sz w:val="24"/>
          <w:szCs w:val="24"/>
        </w:rPr>
        <w:t xml:space="preserve"> ՎԵՐԱԿԱԶՄԱԿԵՐՊՈՒՄԸ ԵՎ ԼՈՒԾԱՐՈՒՄԸ</w:t>
      </w:r>
    </w:p>
    <w:p w:rsidR="00AE1BB3" w:rsidRDefault="00AE1BB3" w:rsidP="00AE1BB3">
      <w:pPr>
        <w:pStyle w:val="a7"/>
        <w:numPr>
          <w:ilvl w:val="0"/>
          <w:numId w:val="42"/>
        </w:numPr>
        <w:ind w:left="810" w:right="155" w:hanging="450"/>
        <w:jc w:val="both"/>
        <w:rPr>
          <w:rFonts w:ascii="GHEA Grapalat" w:eastAsiaTheme="minorHAnsi" w:hAnsi="GHEA Grapalat"/>
        </w:rPr>
      </w:pPr>
      <w:r w:rsidRPr="00AE1BB3">
        <w:rPr>
          <w:rFonts w:ascii="GHEA Grapalat" w:eastAsiaTheme="minorHAnsi" w:hAnsi="GHEA Grapalat"/>
        </w:rPr>
        <w:t>Համայնքային Կազմակերպությունը կարող է վերակազմակերպվել կամ լուծարվել Հիմնադրի որոշմամբ, ՀՀ քաղաքացիական օրենսգրքով սահմանված կարգով:</w:t>
      </w:r>
    </w:p>
    <w:p w:rsidR="00AE1BB3" w:rsidRPr="00AE1BB3" w:rsidRDefault="00AE1BB3" w:rsidP="00AE1BB3">
      <w:pPr>
        <w:pStyle w:val="a7"/>
        <w:numPr>
          <w:ilvl w:val="0"/>
          <w:numId w:val="42"/>
        </w:numPr>
        <w:ind w:left="810" w:right="155" w:hanging="450"/>
        <w:jc w:val="both"/>
        <w:rPr>
          <w:rFonts w:ascii="GHEA Grapalat" w:eastAsiaTheme="minorHAnsi" w:hAnsi="GHEA Grapalat"/>
        </w:rPr>
      </w:pPr>
      <w:r w:rsidRPr="00AE1BB3">
        <w:rPr>
          <w:rFonts w:ascii="GHEA Grapalat" w:eastAsiaTheme="minorHAnsi" w:hAnsi="GHEA Grapalat"/>
        </w:rPr>
        <w:t>Համայնքային Կազմակերպությունը կարող է լուծարվել նաև սնանկության հետևանքով, իսկ օրենքով նախատեսված դեպքերում նաև դատական կարգով։</w:t>
      </w:r>
    </w:p>
    <w:p w:rsidR="00AE1BB3" w:rsidRPr="006B4650" w:rsidRDefault="00AE1BB3" w:rsidP="00AE1BB3">
      <w:pPr>
        <w:pStyle w:val="a7"/>
        <w:numPr>
          <w:ilvl w:val="0"/>
          <w:numId w:val="42"/>
        </w:numPr>
        <w:ind w:left="810" w:right="155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Համայնքային Կազմակերպությ</w:t>
      </w:r>
      <w:r>
        <w:rPr>
          <w:rFonts w:ascii="GHEA Grapalat" w:eastAsiaTheme="minorHAnsi" w:hAnsi="GHEA Grapalat"/>
        </w:rPr>
        <w:t>ա</w:t>
      </w:r>
      <w:r w:rsidRPr="006B4650">
        <w:rPr>
          <w:rFonts w:ascii="GHEA Grapalat" w:eastAsiaTheme="minorHAnsi" w:hAnsi="GHEA Grapalat"/>
        </w:rPr>
        <w:t>ն լուծարման դեպքում պարտատերերի պահանջները բավարարելուց հետո մնացած գույքն ուղղվում է Սիսիան</w:t>
      </w:r>
      <w:r>
        <w:rPr>
          <w:rFonts w:ascii="GHEA Grapalat" w:eastAsiaTheme="minorHAnsi" w:hAnsi="GHEA Grapalat"/>
        </w:rPr>
        <w:t>ի</w:t>
      </w:r>
      <w:r w:rsidRPr="006B4650">
        <w:rPr>
          <w:rFonts w:ascii="GHEA Grapalat" w:eastAsiaTheme="minorHAnsi" w:hAnsi="GHEA Grapalat"/>
        </w:rPr>
        <w:t xml:space="preserve"> համայնքի  բյուջե։ </w:t>
      </w:r>
    </w:p>
    <w:p w:rsidR="006E21B5" w:rsidRDefault="00AE1BB3" w:rsidP="006E21B5">
      <w:pPr>
        <w:pStyle w:val="a7"/>
        <w:numPr>
          <w:ilvl w:val="0"/>
          <w:numId w:val="42"/>
        </w:numPr>
        <w:ind w:left="810" w:right="155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Համայնքային Կազմակերպության լուծարմամբ նրա գործունեությունը դադարում է՝ առանց իրավունքները և պարտականություններն իրավահաջորդության կարգով այլ անձանց անցնելու։ </w:t>
      </w:r>
      <w:bookmarkStart w:id="1" w:name="11_gradaran.DOC"/>
      <w:bookmarkEnd w:id="1"/>
    </w:p>
    <w:p w:rsidR="006E21B5" w:rsidRPr="006E21B5" w:rsidRDefault="006E21B5" w:rsidP="006E21B5">
      <w:pPr>
        <w:pStyle w:val="a7"/>
        <w:ind w:right="155"/>
        <w:jc w:val="both"/>
        <w:rPr>
          <w:rFonts w:ascii="GHEA Grapalat" w:eastAsiaTheme="minorHAnsi" w:hAnsi="GHEA Grapalat"/>
        </w:rPr>
      </w:pPr>
    </w:p>
    <w:p w:rsidR="00523B05" w:rsidRPr="00523B05" w:rsidRDefault="00523B05" w:rsidP="00523B05">
      <w:pPr>
        <w:adjustRightInd w:val="0"/>
        <w:spacing w:after="0" w:line="240" w:lineRule="auto"/>
        <w:jc w:val="center"/>
        <w:rPr>
          <w:rFonts w:ascii="GHEA Grapalat" w:eastAsiaTheme="minorHAnsi" w:hAnsi="GHEA Grapalat" w:cs="GHEA Grapalat"/>
          <w:color w:val="000000"/>
          <w:sz w:val="10"/>
          <w:szCs w:val="10"/>
        </w:rPr>
      </w:pPr>
    </w:p>
    <w:p w:rsidR="00DA267E" w:rsidRPr="003D6153" w:rsidRDefault="00DA267E" w:rsidP="00523B05">
      <w:pPr>
        <w:adjustRightInd w:val="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  <w:r w:rsidRPr="00356C11">
        <w:rPr>
          <w:rFonts w:ascii="GHEA Grapalat" w:eastAsiaTheme="minorHAnsi" w:hAnsi="GHEA Grapalat" w:cs="GHEA Grapalat"/>
          <w:color w:val="000000"/>
          <w:sz w:val="24"/>
          <w:szCs w:val="24"/>
        </w:rPr>
        <w:lastRenderedPageBreak/>
        <w:t>Համայնքապետարանի աշխատակազմի քարտուղար՝                          Վ.Միրաբյան</w:t>
      </w:r>
    </w:p>
    <w:sectPr w:rsidR="00DA267E" w:rsidRPr="003D6153" w:rsidSect="00523B05">
      <w:footerReference w:type="default" r:id="rId7"/>
      <w:pgSz w:w="11907" w:h="16840" w:code="9"/>
      <w:pgMar w:top="54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DE" w:rsidRDefault="002343DE" w:rsidP="003B3ADB">
      <w:pPr>
        <w:spacing w:after="0" w:line="240" w:lineRule="auto"/>
      </w:pPr>
      <w:r>
        <w:separator/>
      </w:r>
    </w:p>
  </w:endnote>
  <w:endnote w:type="continuationSeparator" w:id="0">
    <w:p w:rsidR="002343DE" w:rsidRDefault="002343DE" w:rsidP="003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66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ADB" w:rsidRDefault="003B3ADB">
        <w:pPr>
          <w:pStyle w:val="ab"/>
          <w:jc w:val="center"/>
        </w:pPr>
      </w:p>
      <w:p w:rsidR="003B3ADB" w:rsidRDefault="003B3A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9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3ADB" w:rsidRDefault="003B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DE" w:rsidRDefault="002343DE" w:rsidP="003B3ADB">
      <w:pPr>
        <w:spacing w:after="0" w:line="240" w:lineRule="auto"/>
      </w:pPr>
      <w:r>
        <w:separator/>
      </w:r>
    </w:p>
  </w:footnote>
  <w:footnote w:type="continuationSeparator" w:id="0">
    <w:p w:rsidR="002343DE" w:rsidRDefault="002343DE" w:rsidP="003B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57DD4"/>
    <w:multiLevelType w:val="hybridMultilevel"/>
    <w:tmpl w:val="F5704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2B0BA"/>
    <w:multiLevelType w:val="hybridMultilevel"/>
    <w:tmpl w:val="0072B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654E14"/>
    <w:multiLevelType w:val="hybridMultilevel"/>
    <w:tmpl w:val="C6448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1AFDBA"/>
    <w:multiLevelType w:val="hybridMultilevel"/>
    <w:tmpl w:val="48693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E5DC0C"/>
    <w:multiLevelType w:val="hybridMultilevel"/>
    <w:tmpl w:val="0B234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D7D6D"/>
    <w:multiLevelType w:val="hybridMultilevel"/>
    <w:tmpl w:val="CFE5F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4C8E55"/>
    <w:multiLevelType w:val="hybridMultilevel"/>
    <w:tmpl w:val="3B210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C13675"/>
    <w:multiLevelType w:val="hybridMultilevel"/>
    <w:tmpl w:val="E4237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56C9082"/>
    <w:multiLevelType w:val="hybridMultilevel"/>
    <w:tmpl w:val="031A7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7354937"/>
    <w:multiLevelType w:val="hybridMultilevel"/>
    <w:tmpl w:val="DE4D0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0C9614A"/>
    <w:multiLevelType w:val="hybridMultilevel"/>
    <w:tmpl w:val="52F83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838E77"/>
    <w:multiLevelType w:val="hybridMultilevel"/>
    <w:tmpl w:val="31F62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362B2F"/>
    <w:multiLevelType w:val="hybridMultilevel"/>
    <w:tmpl w:val="CCFED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61616"/>
    <w:multiLevelType w:val="hybridMultilevel"/>
    <w:tmpl w:val="9C789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057A54"/>
    <w:multiLevelType w:val="hybridMultilevel"/>
    <w:tmpl w:val="5DD2DB46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E3104"/>
    <w:multiLevelType w:val="hybridMultilevel"/>
    <w:tmpl w:val="505C2E98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456E7"/>
    <w:multiLevelType w:val="hybridMultilevel"/>
    <w:tmpl w:val="69820F8A"/>
    <w:lvl w:ilvl="0" w:tplc="5C28C058">
      <w:start w:val="1"/>
      <w:numFmt w:val="decimal"/>
      <w:lvlText w:val="%1."/>
      <w:lvlJc w:val="left"/>
      <w:pPr>
        <w:ind w:left="720" w:hanging="360"/>
      </w:pPr>
      <w:rPr>
        <w:rFonts w:eastAsia="DejaVu Sans" w:cs="DejaVu Sans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D41FE"/>
    <w:multiLevelType w:val="hybridMultilevel"/>
    <w:tmpl w:val="EE1E7B6A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B6F28"/>
    <w:multiLevelType w:val="hybridMultilevel"/>
    <w:tmpl w:val="319A5A28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87756"/>
    <w:multiLevelType w:val="hybridMultilevel"/>
    <w:tmpl w:val="EF46E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B1AB3"/>
    <w:multiLevelType w:val="hybridMultilevel"/>
    <w:tmpl w:val="213EA8E6"/>
    <w:lvl w:ilvl="0" w:tplc="9F34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B0068"/>
    <w:multiLevelType w:val="hybridMultilevel"/>
    <w:tmpl w:val="9210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46A26"/>
    <w:multiLevelType w:val="hybridMultilevel"/>
    <w:tmpl w:val="F6FCC16C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03583"/>
    <w:multiLevelType w:val="hybridMultilevel"/>
    <w:tmpl w:val="AD8B0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6E43685"/>
    <w:multiLevelType w:val="hybridMultilevel"/>
    <w:tmpl w:val="A03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533CD"/>
    <w:multiLevelType w:val="hybridMultilevel"/>
    <w:tmpl w:val="EA988BF0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8C5F1"/>
    <w:multiLevelType w:val="hybridMultilevel"/>
    <w:tmpl w:val="D1351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8861B85"/>
    <w:multiLevelType w:val="hybridMultilevel"/>
    <w:tmpl w:val="E126054C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809C3"/>
    <w:multiLevelType w:val="hybridMultilevel"/>
    <w:tmpl w:val="10120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B69FC"/>
    <w:multiLevelType w:val="hybridMultilevel"/>
    <w:tmpl w:val="6068D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78B2CF"/>
    <w:multiLevelType w:val="hybridMultilevel"/>
    <w:tmpl w:val="1263F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1BF7F6A"/>
    <w:multiLevelType w:val="hybridMultilevel"/>
    <w:tmpl w:val="9718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862B4"/>
    <w:multiLevelType w:val="hybridMultilevel"/>
    <w:tmpl w:val="A716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90FAF"/>
    <w:multiLevelType w:val="hybridMultilevel"/>
    <w:tmpl w:val="B5341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D9F79F4"/>
    <w:multiLevelType w:val="hybridMultilevel"/>
    <w:tmpl w:val="CC1AA5FA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5F6CD"/>
    <w:multiLevelType w:val="hybridMultilevel"/>
    <w:tmpl w:val="5ED12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1E3005"/>
    <w:multiLevelType w:val="hybridMultilevel"/>
    <w:tmpl w:val="82C40C8E"/>
    <w:lvl w:ilvl="0" w:tplc="0A2A64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A41FF"/>
    <w:multiLevelType w:val="hybridMultilevel"/>
    <w:tmpl w:val="2390A146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D607F"/>
    <w:multiLevelType w:val="hybridMultilevel"/>
    <w:tmpl w:val="A7A2A13E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E803B"/>
    <w:multiLevelType w:val="hybridMultilevel"/>
    <w:tmpl w:val="EF97B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74EB1A2"/>
    <w:multiLevelType w:val="hybridMultilevel"/>
    <w:tmpl w:val="75ABA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8033EB"/>
    <w:multiLevelType w:val="hybridMultilevel"/>
    <w:tmpl w:val="167AB252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A9CCC"/>
    <w:multiLevelType w:val="hybridMultilevel"/>
    <w:tmpl w:val="A59A75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8C4F8D"/>
    <w:multiLevelType w:val="hybridMultilevel"/>
    <w:tmpl w:val="F0772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2"/>
  </w:num>
  <w:num w:numId="5">
    <w:abstractNumId w:val="2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9"/>
  </w:num>
  <w:num w:numId="11">
    <w:abstractNumId w:val="33"/>
  </w:num>
  <w:num w:numId="12">
    <w:abstractNumId w:val="43"/>
  </w:num>
  <w:num w:numId="13">
    <w:abstractNumId w:val="26"/>
  </w:num>
  <w:num w:numId="14">
    <w:abstractNumId w:val="13"/>
  </w:num>
  <w:num w:numId="15">
    <w:abstractNumId w:val="35"/>
  </w:num>
  <w:num w:numId="16">
    <w:abstractNumId w:val="2"/>
  </w:num>
  <w:num w:numId="17">
    <w:abstractNumId w:val="30"/>
  </w:num>
  <w:num w:numId="18">
    <w:abstractNumId w:val="10"/>
  </w:num>
  <w:num w:numId="19">
    <w:abstractNumId w:val="40"/>
  </w:num>
  <w:num w:numId="20">
    <w:abstractNumId w:val="3"/>
  </w:num>
  <w:num w:numId="21">
    <w:abstractNumId w:val="11"/>
  </w:num>
  <w:num w:numId="22">
    <w:abstractNumId w:val="1"/>
  </w:num>
  <w:num w:numId="23">
    <w:abstractNumId w:val="21"/>
  </w:num>
  <w:num w:numId="24">
    <w:abstractNumId w:val="38"/>
  </w:num>
  <w:num w:numId="25">
    <w:abstractNumId w:val="32"/>
  </w:num>
  <w:num w:numId="26">
    <w:abstractNumId w:val="24"/>
  </w:num>
  <w:num w:numId="27">
    <w:abstractNumId w:val="31"/>
  </w:num>
  <w:num w:numId="28">
    <w:abstractNumId w:val="15"/>
  </w:num>
  <w:num w:numId="29">
    <w:abstractNumId w:val="17"/>
  </w:num>
  <w:num w:numId="30">
    <w:abstractNumId w:val="25"/>
  </w:num>
  <w:num w:numId="31">
    <w:abstractNumId w:val="41"/>
  </w:num>
  <w:num w:numId="32">
    <w:abstractNumId w:val="34"/>
  </w:num>
  <w:num w:numId="33">
    <w:abstractNumId w:val="18"/>
  </w:num>
  <w:num w:numId="34">
    <w:abstractNumId w:val="37"/>
  </w:num>
  <w:num w:numId="35">
    <w:abstractNumId w:val="27"/>
  </w:num>
  <w:num w:numId="36">
    <w:abstractNumId w:val="22"/>
  </w:num>
  <w:num w:numId="37">
    <w:abstractNumId w:val="14"/>
  </w:num>
  <w:num w:numId="38">
    <w:abstractNumId w:val="20"/>
  </w:num>
  <w:num w:numId="39">
    <w:abstractNumId w:val="12"/>
  </w:num>
  <w:num w:numId="40">
    <w:abstractNumId w:val="29"/>
  </w:num>
  <w:num w:numId="41">
    <w:abstractNumId w:val="19"/>
  </w:num>
  <w:num w:numId="42">
    <w:abstractNumId w:val="36"/>
  </w:num>
  <w:num w:numId="43">
    <w:abstractNumId w:val="2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0300F3"/>
    <w:rsid w:val="00030406"/>
    <w:rsid w:val="0005279E"/>
    <w:rsid w:val="00053733"/>
    <w:rsid w:val="000A6547"/>
    <w:rsid w:val="001200B8"/>
    <w:rsid w:val="00143277"/>
    <w:rsid w:val="00176CF8"/>
    <w:rsid w:val="00192012"/>
    <w:rsid w:val="001F4846"/>
    <w:rsid w:val="002123BF"/>
    <w:rsid w:val="00212609"/>
    <w:rsid w:val="002343DE"/>
    <w:rsid w:val="00240E30"/>
    <w:rsid w:val="00260A54"/>
    <w:rsid w:val="00286F30"/>
    <w:rsid w:val="002D00E5"/>
    <w:rsid w:val="002D324B"/>
    <w:rsid w:val="002F4DE4"/>
    <w:rsid w:val="00333E7A"/>
    <w:rsid w:val="0035542F"/>
    <w:rsid w:val="00372432"/>
    <w:rsid w:val="003936C3"/>
    <w:rsid w:val="003B07F1"/>
    <w:rsid w:val="003B3ADB"/>
    <w:rsid w:val="003E42B5"/>
    <w:rsid w:val="003F3333"/>
    <w:rsid w:val="00405361"/>
    <w:rsid w:val="004A1C1B"/>
    <w:rsid w:val="004B6DFE"/>
    <w:rsid w:val="004E6C5A"/>
    <w:rsid w:val="005176D0"/>
    <w:rsid w:val="00521979"/>
    <w:rsid w:val="00523B05"/>
    <w:rsid w:val="00545862"/>
    <w:rsid w:val="00552281"/>
    <w:rsid w:val="00570A74"/>
    <w:rsid w:val="005B0B31"/>
    <w:rsid w:val="005C7E49"/>
    <w:rsid w:val="005D1EB0"/>
    <w:rsid w:val="005E7D28"/>
    <w:rsid w:val="005F36DD"/>
    <w:rsid w:val="005F4BB1"/>
    <w:rsid w:val="00620B47"/>
    <w:rsid w:val="00624871"/>
    <w:rsid w:val="0063791C"/>
    <w:rsid w:val="00640B37"/>
    <w:rsid w:val="006635AD"/>
    <w:rsid w:val="0069606C"/>
    <w:rsid w:val="006A4D22"/>
    <w:rsid w:val="006B130E"/>
    <w:rsid w:val="006C52BF"/>
    <w:rsid w:val="006D4844"/>
    <w:rsid w:val="006E21B5"/>
    <w:rsid w:val="006F491F"/>
    <w:rsid w:val="00710315"/>
    <w:rsid w:val="00745993"/>
    <w:rsid w:val="007517C7"/>
    <w:rsid w:val="007844F1"/>
    <w:rsid w:val="00807B64"/>
    <w:rsid w:val="00811ED5"/>
    <w:rsid w:val="008218AA"/>
    <w:rsid w:val="00830670"/>
    <w:rsid w:val="0085287D"/>
    <w:rsid w:val="00856000"/>
    <w:rsid w:val="00866B1C"/>
    <w:rsid w:val="0088714F"/>
    <w:rsid w:val="008A1FDA"/>
    <w:rsid w:val="008B68D1"/>
    <w:rsid w:val="008D558D"/>
    <w:rsid w:val="008F1F25"/>
    <w:rsid w:val="009200F2"/>
    <w:rsid w:val="00925F50"/>
    <w:rsid w:val="00927751"/>
    <w:rsid w:val="00952D8F"/>
    <w:rsid w:val="009B6010"/>
    <w:rsid w:val="009C69AA"/>
    <w:rsid w:val="009D12F2"/>
    <w:rsid w:val="00A03E96"/>
    <w:rsid w:val="00A63C60"/>
    <w:rsid w:val="00A70DF0"/>
    <w:rsid w:val="00A92142"/>
    <w:rsid w:val="00AB19C1"/>
    <w:rsid w:val="00AE1BB3"/>
    <w:rsid w:val="00B03586"/>
    <w:rsid w:val="00B035A0"/>
    <w:rsid w:val="00B21D5A"/>
    <w:rsid w:val="00B431CE"/>
    <w:rsid w:val="00B6386B"/>
    <w:rsid w:val="00BE5976"/>
    <w:rsid w:val="00C05B0A"/>
    <w:rsid w:val="00C15435"/>
    <w:rsid w:val="00C42ED2"/>
    <w:rsid w:val="00C6691C"/>
    <w:rsid w:val="00C76BBA"/>
    <w:rsid w:val="00C83087"/>
    <w:rsid w:val="00C84A20"/>
    <w:rsid w:val="00C917CB"/>
    <w:rsid w:val="00C94962"/>
    <w:rsid w:val="00C94B4B"/>
    <w:rsid w:val="00CB28F6"/>
    <w:rsid w:val="00CB32E3"/>
    <w:rsid w:val="00D054A7"/>
    <w:rsid w:val="00D104DA"/>
    <w:rsid w:val="00D37611"/>
    <w:rsid w:val="00D40E0C"/>
    <w:rsid w:val="00D8549A"/>
    <w:rsid w:val="00DA267E"/>
    <w:rsid w:val="00DB7E05"/>
    <w:rsid w:val="00DC0258"/>
    <w:rsid w:val="00DE680D"/>
    <w:rsid w:val="00DE6C4E"/>
    <w:rsid w:val="00E14E10"/>
    <w:rsid w:val="00E17165"/>
    <w:rsid w:val="00E447CB"/>
    <w:rsid w:val="00E72C2F"/>
    <w:rsid w:val="00EB09B0"/>
    <w:rsid w:val="00EC64DF"/>
    <w:rsid w:val="00EE339B"/>
    <w:rsid w:val="00EF2337"/>
    <w:rsid w:val="00F04E96"/>
    <w:rsid w:val="00F142D7"/>
    <w:rsid w:val="00F17A36"/>
    <w:rsid w:val="00F2318B"/>
    <w:rsid w:val="00F46AB0"/>
    <w:rsid w:val="00F53797"/>
    <w:rsid w:val="00F5560A"/>
    <w:rsid w:val="00F57D51"/>
    <w:rsid w:val="00FE0778"/>
    <w:rsid w:val="00FE15E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B6B8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4B6DFE"/>
    <w:pPr>
      <w:widowControl w:val="0"/>
      <w:autoSpaceDE w:val="0"/>
      <w:autoSpaceDN w:val="0"/>
      <w:spacing w:after="0" w:line="240" w:lineRule="auto"/>
      <w:ind w:left="192"/>
    </w:pPr>
    <w:rPr>
      <w:rFonts w:ascii="DejaVu Sans" w:eastAsia="DejaVu Sans" w:hAnsi="DejaVu Sans" w:cs="DejaVu San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B6DFE"/>
    <w:rPr>
      <w:rFonts w:ascii="DejaVu Sans" w:eastAsia="DejaVu Sans" w:hAnsi="DejaVu Sans" w:cs="DejaVu San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DB"/>
  </w:style>
  <w:style w:type="paragraph" w:styleId="ab">
    <w:name w:val="footer"/>
    <w:basedOn w:val="a"/>
    <w:link w:val="ac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3049</Words>
  <Characters>17382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User</cp:lastModifiedBy>
  <cp:revision>4</cp:revision>
  <cp:lastPrinted>2019-05-30T12:45:00Z</cp:lastPrinted>
  <dcterms:created xsi:type="dcterms:W3CDTF">2019-05-30T12:38:00Z</dcterms:created>
  <dcterms:modified xsi:type="dcterms:W3CDTF">2019-05-30T12:47:00Z</dcterms:modified>
</cp:coreProperties>
</file>