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381" w:type="dxa"/>
        <w:tblCellMar>
          <w:top w:w="15" w:type="dxa"/>
          <w:left w:w="15" w:type="dxa"/>
          <w:bottom w:w="15" w:type="dxa"/>
          <w:right w:w="15" w:type="dxa"/>
        </w:tblCellMar>
        <w:tblLook w:val="04A0"/>
      </w:tblPr>
      <w:tblGrid>
        <w:gridCol w:w="9826"/>
      </w:tblGrid>
      <w:tr w:rsidR="00212C3C" w:rsidRPr="00212C3C" w:rsidTr="00212C3C">
        <w:trPr>
          <w:tblCellSpacing w:w="15" w:type="dxa"/>
        </w:trPr>
        <w:tc>
          <w:tcPr>
            <w:tcW w:w="0" w:type="auto"/>
            <w:shd w:val="clear" w:color="auto" w:fill="auto"/>
            <w:vAlign w:val="center"/>
            <w:hideMark/>
          </w:tcPr>
          <w:p w:rsidR="00212C3C" w:rsidRPr="00212C3C" w:rsidRDefault="00212C3C" w:rsidP="00212C3C">
            <w:pPr>
              <w:spacing w:after="0" w:line="240" w:lineRule="auto"/>
              <w:jc w:val="center"/>
              <w:rPr>
                <w:rFonts w:ascii="GHEA Grapalat" w:eastAsia="Times New Roman" w:hAnsi="GHEA Grapalat" w:cs="Times New Roman"/>
                <w:b/>
                <w:bCs/>
                <w:color w:val="015186"/>
                <w:sz w:val="28"/>
                <w:szCs w:val="28"/>
                <w:lang w:eastAsia="ru-RU"/>
              </w:rPr>
            </w:pPr>
            <w:r w:rsidRPr="00212C3C">
              <w:rPr>
                <w:rFonts w:ascii="GHEA Grapalat" w:eastAsia="Times New Roman" w:hAnsi="GHEA Grapalat" w:cs="Times New Roman"/>
                <w:b/>
                <w:bCs/>
                <w:color w:val="015186"/>
                <w:sz w:val="28"/>
                <w:szCs w:val="28"/>
                <w:lang w:eastAsia="ru-RU"/>
              </w:rPr>
              <w:t>ՍԻՍԻԱՆԻ ՀԱՄԱՅՆՔԻ ՂԵԿԱՎԱՐ ԱՐԹՈՒՐ ՍԱՐԳՍՅԱՆԻ ՇՆՈՐՀԱՎՈՐԱԿԱՆ ՈՒՂԵՐՁԸ ԱՄԱՆՈՐԻ ԵՎ ՍՈՒՐԲ ԾՆՆԴՅԱՆ ՏՈՆԵՐԻ ԱՌԹԻՎ</w:t>
            </w:r>
          </w:p>
          <w:p w:rsidR="00212C3C" w:rsidRDefault="00212C3C" w:rsidP="00212C3C">
            <w:pPr>
              <w:spacing w:after="0" w:line="240" w:lineRule="auto"/>
              <w:rPr>
                <w:rFonts w:ascii="GHEA Grapalat" w:eastAsia="Times New Roman" w:hAnsi="GHEA Grapalat" w:cs="Times New Roman"/>
                <w:b/>
                <w:bCs/>
                <w:color w:val="015186"/>
                <w:sz w:val="16"/>
                <w:szCs w:val="16"/>
                <w:lang w:eastAsia="ru-RU"/>
              </w:rPr>
            </w:pPr>
          </w:p>
          <w:p w:rsidR="00212C3C" w:rsidRDefault="00212C3C" w:rsidP="00212C3C">
            <w:pPr>
              <w:pStyle w:val="a3"/>
              <w:spacing w:before="0" w:beforeAutospacing="0" w:after="0" w:afterAutospacing="0"/>
              <w:ind w:firstLine="238"/>
              <w:jc w:val="both"/>
              <w:rPr>
                <w:rFonts w:ascii="GHEA Grapalat" w:hAnsi="GHEA Grapalat" w:cs="GHEA Grapalat"/>
                <w:color w:val="000000"/>
                <w:sz w:val="27"/>
                <w:szCs w:val="27"/>
              </w:rPr>
            </w:pPr>
            <w:r>
              <w:rPr>
                <w:rFonts w:ascii="GHEA Grapalat" w:hAnsi="GHEA Grapalat"/>
                <w:color w:val="000000"/>
                <w:sz w:val="27"/>
                <w:szCs w:val="27"/>
              </w:rPr>
              <w:t>Սիրելի՛ հայրենակիցներ, սրտանց շնորհավորում եմ Ամանորի և Սուրբ Ծննդյան տոների առթիվ, թող որ նոր տարին դառնա նոր կյանքի, նոր ձեռքբերումների ու երազանքների իրականացման տարի:</w:t>
            </w:r>
            <w:r>
              <w:rPr>
                <w:rFonts w:ascii="Courier New" w:hAnsi="Courier New" w:cs="Courier New"/>
                <w:color w:val="000000"/>
                <w:sz w:val="27"/>
                <w:szCs w:val="27"/>
              </w:rPr>
              <w:t> </w:t>
            </w:r>
            <w:r>
              <w:rPr>
                <w:rFonts w:ascii="GHEA Grapalat" w:hAnsi="GHEA Grapalat" w:cs="GHEA Grapalat"/>
                <w:color w:val="000000"/>
                <w:sz w:val="27"/>
                <w:szCs w:val="27"/>
              </w:rPr>
              <w:br/>
              <w:t>2019 թվականը Սիսիանի խոշորացված համայնքի համար աննախադեպ բեկումնային տարի էր:</w:t>
            </w:r>
            <w:r>
              <w:rPr>
                <w:rFonts w:ascii="Courier New" w:hAnsi="Courier New" w:cs="Courier New"/>
                <w:color w:val="000000"/>
                <w:sz w:val="27"/>
                <w:szCs w:val="27"/>
              </w:rPr>
              <w:t> </w:t>
            </w:r>
          </w:p>
          <w:p w:rsidR="00212C3C" w:rsidRDefault="00212C3C" w:rsidP="00212C3C">
            <w:pPr>
              <w:pStyle w:val="a3"/>
              <w:spacing w:before="0" w:beforeAutospacing="0" w:after="0" w:afterAutospacing="0"/>
              <w:ind w:firstLine="238"/>
              <w:jc w:val="both"/>
              <w:rPr>
                <w:rFonts w:ascii="GHEA Grapalat" w:hAnsi="GHEA Grapalat"/>
                <w:color w:val="000000"/>
                <w:sz w:val="27"/>
                <w:szCs w:val="27"/>
              </w:rPr>
            </w:pPr>
            <w:r>
              <w:rPr>
                <w:rFonts w:ascii="GHEA Grapalat" w:hAnsi="GHEA Grapalat" w:cs="GHEA Grapalat"/>
                <w:color w:val="000000"/>
                <w:sz w:val="27"/>
                <w:szCs w:val="27"/>
              </w:rPr>
              <w:t>Սիսիա</w:t>
            </w:r>
            <w:r>
              <w:rPr>
                <w:rFonts w:ascii="GHEA Grapalat" w:hAnsi="GHEA Grapalat"/>
                <w:color w:val="000000"/>
                <w:sz w:val="27"/>
                <w:szCs w:val="27"/>
              </w:rPr>
              <w:t>նում և համայնքի գրեթե բոլոր բնակավայրերում իրականացվեցին սոցիալ-տնտեսական կարևորագույն ծրագրեր, կառուցապատման, բարեկարգման, ենթակառուցվածքների բարելավման բազմաթիվ աշխատանքներ: Սա բոլորիս ձեռքբերումն է, բոլորիս աշխատանքի արդյունքը, բոլորիս հպարտությունը:</w:t>
            </w:r>
          </w:p>
          <w:p w:rsidR="00212C3C" w:rsidRDefault="00212C3C" w:rsidP="00212C3C">
            <w:pPr>
              <w:pStyle w:val="a3"/>
              <w:spacing w:before="0" w:beforeAutospacing="0" w:after="0" w:afterAutospacing="0"/>
              <w:ind w:firstLine="238"/>
              <w:jc w:val="both"/>
              <w:rPr>
                <w:rFonts w:ascii="GHEA Grapalat" w:hAnsi="GHEA Grapalat"/>
                <w:color w:val="000000"/>
                <w:sz w:val="27"/>
                <w:szCs w:val="27"/>
              </w:rPr>
            </w:pPr>
            <w:r>
              <w:rPr>
                <w:rFonts w:ascii="GHEA Grapalat" w:hAnsi="GHEA Grapalat"/>
                <w:color w:val="000000"/>
                <w:sz w:val="27"/>
                <w:szCs w:val="27"/>
              </w:rPr>
              <w:t>Ամփոփելով անցնող տարին՝ ուզում եմ իմ շնորհակալական խոսքը հղել բոլոր նրանց, ովքեր աջակցել են մեր ծրագրերին, ովքեր ջանք ու եռանդ չեն խնայել մեր նախաձեռնությունները կյանքի կոչելու համար: Շնորհակալություն նրանց, ովքեր սրտացավորեն հետևողական են եղել իրենց բակում, իրենց գյուղում իրականացվող աշխատանքներին, շնորհակալություն Սիսիանի համայնքապետարանի աշխատակազմին, վարչական ղեկավարներին, համայնքային ենթակայության բոլոր կառույցներին՝ իրենց առջև դրված խնդիրները պատշաճ կերպով իրականացնելու համար: Շնորհակալություն նաև մեր բնակիչներին՝ գնահատելու, կատարվածը պահպանելու և, ինչու չէ, նաև առողջ քննադատության համար:</w:t>
            </w:r>
          </w:p>
          <w:p w:rsidR="00212C3C" w:rsidRDefault="00212C3C" w:rsidP="00212C3C">
            <w:pPr>
              <w:pStyle w:val="a3"/>
              <w:spacing w:before="0" w:beforeAutospacing="0" w:after="0" w:afterAutospacing="0"/>
              <w:ind w:firstLine="238"/>
              <w:jc w:val="both"/>
              <w:rPr>
                <w:rFonts w:ascii="GHEA Grapalat" w:hAnsi="GHEA Grapalat"/>
                <w:color w:val="000000"/>
                <w:sz w:val="27"/>
                <w:szCs w:val="27"/>
              </w:rPr>
            </w:pPr>
            <w:r>
              <w:rPr>
                <w:rFonts w:ascii="GHEA Grapalat" w:hAnsi="GHEA Grapalat"/>
                <w:color w:val="000000"/>
                <w:sz w:val="27"/>
                <w:szCs w:val="27"/>
              </w:rPr>
              <w:t>Առանձնակի շնորհակալություն մեր համայնքի հարգարժան ավագանուն՝ ի շահ բնակչությանը կայացրած յուրաքանչյուր որոշման համար:</w:t>
            </w:r>
            <w:r>
              <w:rPr>
                <w:rFonts w:ascii="Courier New" w:hAnsi="Courier New" w:cs="Courier New"/>
                <w:color w:val="000000"/>
                <w:sz w:val="27"/>
                <w:szCs w:val="27"/>
              </w:rPr>
              <w:t> </w:t>
            </w:r>
            <w:r>
              <w:rPr>
                <w:rFonts w:ascii="GHEA Grapalat" w:hAnsi="GHEA Grapalat" w:cs="GHEA Grapalat"/>
                <w:color w:val="000000"/>
                <w:sz w:val="27"/>
                <w:szCs w:val="27"/>
              </w:rPr>
              <w:br/>
              <w:t xml:space="preserve">Սիրելի՛ հայրենակիցներ, վստահեցնում եմ, որ գալիք </w:t>
            </w:r>
            <w:r>
              <w:rPr>
                <w:rFonts w:ascii="GHEA Grapalat" w:hAnsi="GHEA Grapalat"/>
                <w:color w:val="000000"/>
                <w:sz w:val="27"/>
                <w:szCs w:val="27"/>
              </w:rPr>
              <w:t>2020 թվականը մեր համայնքի համար լինելու է առավել մեծ բարեփոխումների և առաջընթացի տարի: Մաղթում եմ տոնական բարձր տրամադրություն, քաջառողջություն, ընտանեկան ջերմություն, բարօրություն, մեր սահմաններին անսասան խաղաղություն և բոլորիս՝ անսահման լավատեսություն:</w:t>
            </w:r>
          </w:p>
          <w:p w:rsidR="00212C3C" w:rsidRPr="00212C3C" w:rsidRDefault="00212C3C" w:rsidP="00212C3C">
            <w:pPr>
              <w:pStyle w:val="a3"/>
              <w:jc w:val="center"/>
              <w:rPr>
                <w:rFonts w:ascii="GHEA Grapalat" w:hAnsi="GHEA Grapalat"/>
                <w:color w:val="17365D" w:themeColor="text2" w:themeShade="BF"/>
                <w:sz w:val="27"/>
                <w:szCs w:val="27"/>
              </w:rPr>
            </w:pPr>
            <w:r w:rsidRPr="00212C3C">
              <w:rPr>
                <w:rStyle w:val="a4"/>
                <w:rFonts w:ascii="GHEA Grapalat" w:hAnsi="GHEA Grapalat"/>
                <w:color w:val="17365D" w:themeColor="text2" w:themeShade="BF"/>
                <w:sz w:val="27"/>
                <w:szCs w:val="27"/>
              </w:rPr>
              <w:t>ՇՆՈՐՀԱՎՈՐ ԱՄԱՆՈՐ ԵՎ ՍՈՒՐԲ ԾՆՈՒՆԴ:</w:t>
            </w:r>
          </w:p>
          <w:p w:rsidR="00212C3C" w:rsidRPr="00212C3C" w:rsidRDefault="00212C3C" w:rsidP="00212C3C">
            <w:pPr>
              <w:spacing w:after="0" w:line="240" w:lineRule="auto"/>
              <w:rPr>
                <w:rFonts w:ascii="GHEA Grapalat" w:eastAsia="Times New Roman" w:hAnsi="GHEA Grapalat" w:cs="Times New Roman"/>
                <w:color w:val="000000"/>
                <w:sz w:val="16"/>
                <w:szCs w:val="16"/>
                <w:lang w:eastAsia="ru-RU"/>
              </w:rPr>
            </w:pPr>
          </w:p>
        </w:tc>
      </w:tr>
      <w:tr w:rsidR="00212C3C" w:rsidRPr="00212C3C" w:rsidTr="00212C3C">
        <w:trPr>
          <w:tblCellSpacing w:w="15" w:type="dxa"/>
        </w:trPr>
        <w:tc>
          <w:tcPr>
            <w:tcW w:w="0" w:type="auto"/>
            <w:shd w:val="clear" w:color="auto" w:fill="auto"/>
            <w:hideMark/>
          </w:tcPr>
          <w:p w:rsidR="00212C3C" w:rsidRPr="00212C3C" w:rsidRDefault="00212C3C" w:rsidP="00212C3C">
            <w:pPr>
              <w:spacing w:after="0" w:line="240" w:lineRule="auto"/>
              <w:jc w:val="both"/>
              <w:rPr>
                <w:rFonts w:ascii="GHEA Grapalat" w:eastAsia="Times New Roman" w:hAnsi="GHEA Grapalat" w:cs="Times New Roman"/>
                <w:color w:val="000000"/>
                <w:sz w:val="16"/>
                <w:szCs w:val="16"/>
                <w:lang w:eastAsia="ru-RU"/>
              </w:rPr>
            </w:pPr>
          </w:p>
        </w:tc>
      </w:tr>
    </w:tbl>
    <w:p w:rsidR="000C1BCD" w:rsidRDefault="000C1BCD"/>
    <w:sectPr w:rsidR="000C1BCD" w:rsidSect="000C1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212C3C"/>
    <w:rsid w:val="000C1BCD"/>
    <w:rsid w:val="00212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C3C"/>
    <w:rPr>
      <w:b/>
      <w:bCs/>
    </w:rPr>
  </w:style>
</w:styles>
</file>

<file path=word/webSettings.xml><?xml version="1.0" encoding="utf-8"?>
<w:webSettings xmlns:r="http://schemas.openxmlformats.org/officeDocument/2006/relationships" xmlns:w="http://schemas.openxmlformats.org/wordprocessingml/2006/main">
  <w:divs>
    <w:div w:id="978656806">
      <w:bodyDiv w:val="1"/>
      <w:marLeft w:val="0"/>
      <w:marRight w:val="0"/>
      <w:marTop w:val="0"/>
      <w:marBottom w:val="0"/>
      <w:divBdr>
        <w:top w:val="none" w:sz="0" w:space="0" w:color="auto"/>
        <w:left w:val="none" w:sz="0" w:space="0" w:color="auto"/>
        <w:bottom w:val="none" w:sz="0" w:space="0" w:color="auto"/>
        <w:right w:val="none" w:sz="0" w:space="0" w:color="auto"/>
      </w:divBdr>
    </w:div>
    <w:div w:id="12551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2019-12-30T20:00:00Z</dcterms:created>
  <dcterms:modified xsi:type="dcterms:W3CDTF">2019-12-30T20:02:00Z</dcterms:modified>
</cp:coreProperties>
</file>