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046376"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sz w:val="24"/>
          <w:szCs w:val="24"/>
        </w:rPr>
        <w:t xml:space="preserve">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C44BC8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0D3D13">
        <w:rPr>
          <w:rFonts w:ascii="Sylfaen" w:hAnsi="Sylfaen"/>
          <w:sz w:val="24"/>
          <w:szCs w:val="24"/>
          <w:lang w:val="hy-AM"/>
        </w:rPr>
        <w:t>Սիսիա</w:t>
      </w:r>
      <w:r w:rsidR="000D3D13" w:rsidRPr="00C44BC8">
        <w:rPr>
          <w:rFonts w:ascii="Sylfaen" w:hAnsi="Sylfaen"/>
          <w:sz w:val="24"/>
          <w:szCs w:val="24"/>
          <w:lang w:val="hy-AM"/>
        </w:rPr>
        <w:t>նի 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քի վարչական տարածքում առկա են բնակավայրերի հողեր, որոնք </w:t>
      </w:r>
      <w:r w:rsidRPr="00C44BC8">
        <w:rPr>
          <w:rFonts w:ascii="Sylfaen" w:hAnsi="Sylfaen"/>
          <w:sz w:val="24"/>
          <w:szCs w:val="24"/>
          <w:lang w:val="hy-AM"/>
        </w:rPr>
        <w:t>համարվում են անհայտ քաղաքացու սեփականություն, անհրաժեշտ է ճանաչել համայնքային սեփականություն: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C44BC8" w:rsidRPr="00C44BC8">
        <w:rPr>
          <w:rFonts w:ascii="Sylfaen" w:hAnsi="Sylfaen"/>
          <w:sz w:val="24"/>
          <w:szCs w:val="24"/>
          <w:lang w:val="hy-AM"/>
        </w:rPr>
        <w:t>Նշված հողամասը ուղղակի վաճառքով կօտարվի:</w:t>
      </w:r>
    </w:p>
    <w:p w:rsidR="004F43AB" w:rsidRPr="00081740" w:rsidRDefault="004F43AB" w:rsidP="004F43AB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կնպատակաուղ</w:t>
      </w:r>
      <w:r w:rsidR="00F0115B" w:rsidRPr="00F0115B">
        <w:rPr>
          <w:rFonts w:ascii="Sylfaen" w:hAnsi="Sylfaen"/>
          <w:sz w:val="24"/>
          <w:szCs w:val="24"/>
          <w:lang w:val="hy-AM"/>
        </w:rPr>
        <w:t>ղ</w:t>
      </w:r>
      <w:bookmarkStart w:id="0" w:name="_GoBack"/>
      <w:bookmarkEnd w:id="0"/>
      <w:r w:rsidRPr="00081740">
        <w:rPr>
          <w:rFonts w:ascii="Sylfaen" w:hAnsi="Sylfaen"/>
          <w:sz w:val="24"/>
          <w:szCs w:val="24"/>
          <w:lang w:val="hy-AM"/>
        </w:rPr>
        <w:t xml:space="preserve">վեն քաղաքի հետագա ծրագրերի իրականացմանը: 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BB1210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B1210">
        <w:rPr>
          <w:rFonts w:ascii="Sylfaen" w:hAnsi="Sylfaen"/>
          <w:sz w:val="24"/>
          <w:szCs w:val="24"/>
          <w:lang w:val="hy-AM"/>
        </w:rPr>
        <w:t>Ս.Հովհաննիսյան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</w:p>
    <w:p w:rsidR="004F43AB" w:rsidRPr="00EB1C44" w:rsidRDefault="004F43AB" w:rsidP="004F43AB">
      <w:pPr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----------</w:t>
      </w:r>
    </w:p>
    <w:p w:rsidR="004F43AB" w:rsidRPr="00EB1C44" w:rsidRDefault="004F43AB" w:rsidP="004F43AB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ab/>
      </w:r>
      <w:r w:rsidRPr="00EB1C4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                 Ս.Հովհաննիսյան</w:t>
      </w:r>
      <w:r w:rsidRPr="00EB1C44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:rsidR="004F43AB" w:rsidRPr="00BB1210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</w:p>
    <w:p w:rsidR="004F43AB" w:rsidRPr="00C44BC8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166361" w:rsidRPr="00C44BC8" w:rsidRDefault="00166361">
      <w:pPr>
        <w:rPr>
          <w:lang w:val="hy-AM"/>
        </w:rPr>
      </w:pPr>
    </w:p>
    <w:sectPr w:rsidR="00166361" w:rsidRPr="00C44BC8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6376"/>
    <w:rsid w:val="000D3D13"/>
    <w:rsid w:val="00166361"/>
    <w:rsid w:val="001A2CEA"/>
    <w:rsid w:val="00383165"/>
    <w:rsid w:val="004F43AB"/>
    <w:rsid w:val="00B70D9E"/>
    <w:rsid w:val="00BB1210"/>
    <w:rsid w:val="00C44BC8"/>
    <w:rsid w:val="00F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FD4D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7</cp:revision>
  <dcterms:created xsi:type="dcterms:W3CDTF">2017-10-05T08:15:00Z</dcterms:created>
  <dcterms:modified xsi:type="dcterms:W3CDTF">2019-10-22T13:58:00Z</dcterms:modified>
</cp:coreProperties>
</file>