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797C88" w:rsidRPr="007413F3" w:rsidRDefault="00FC28F1" w:rsidP="007413F3">
      <w:pPr>
        <w:pStyle w:val="a3"/>
        <w:numPr>
          <w:ilvl w:val="0"/>
          <w:numId w:val="19"/>
        </w:numPr>
        <w:jc w:val="both"/>
        <w:rPr>
          <w:rFonts w:ascii="GHEA Grapalat" w:hAnsi="GHEA Grapalat"/>
          <w:sz w:val="20"/>
          <w:szCs w:val="20"/>
        </w:rPr>
      </w:pPr>
      <w:r w:rsidRPr="007413F3">
        <w:rPr>
          <w:rFonts w:ascii="GHEA Grapalat" w:hAnsi="GHEA Grapalat" w:cs="Sylfaen"/>
          <w:sz w:val="20"/>
          <w:szCs w:val="20"/>
          <w:lang w:val="hy-AM"/>
        </w:rPr>
        <w:t>Հաշվի</w:t>
      </w:r>
      <w:r w:rsidRPr="007413F3">
        <w:rPr>
          <w:rFonts w:ascii="GHEA Grapalat" w:hAnsi="GHEA Grapalat"/>
          <w:sz w:val="20"/>
          <w:szCs w:val="20"/>
          <w:lang w:val="hy-AM"/>
        </w:rPr>
        <w:t xml:space="preserve"> առնելով</w:t>
      </w:r>
      <w:r w:rsidR="00251877" w:rsidRPr="007413F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աշխատակազմի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քաղաքաշինության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տնտեսության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ոլորտը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համակարգող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բաժնի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պետի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զեկուցագիրը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>՝</w:t>
      </w:r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5150" w:rsidRPr="007413F3">
        <w:rPr>
          <w:rFonts w:ascii="GHEA Grapalat" w:hAnsi="GHEA Grapalat"/>
          <w:sz w:val="20"/>
          <w:szCs w:val="20"/>
        </w:rPr>
        <w:t>համայնքի</w:t>
      </w:r>
      <w:proofErr w:type="spellEnd"/>
      <w:r w:rsidR="00F565A9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5A9" w:rsidRPr="007413F3">
        <w:rPr>
          <w:rFonts w:ascii="GHEA Grapalat" w:hAnsi="GHEA Grapalat"/>
          <w:sz w:val="20"/>
          <w:szCs w:val="20"/>
        </w:rPr>
        <w:t>վարչական</w:t>
      </w:r>
      <w:proofErr w:type="spellEnd"/>
      <w:r w:rsidR="00F565A9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5A9" w:rsidRPr="007413F3">
        <w:rPr>
          <w:rFonts w:ascii="GHEA Grapalat" w:hAnsi="GHEA Grapalat"/>
          <w:sz w:val="20"/>
          <w:szCs w:val="20"/>
        </w:rPr>
        <w:t>բյուջեի</w:t>
      </w:r>
      <w:proofErr w:type="spellEnd"/>
      <w:r w:rsidR="00F565A9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565A9" w:rsidRPr="007413F3">
        <w:rPr>
          <w:rFonts w:ascii="GHEA Grapalat" w:hAnsi="GHEA Grapalat"/>
          <w:sz w:val="20"/>
          <w:szCs w:val="20"/>
        </w:rPr>
        <w:t>եկամտ</w:t>
      </w:r>
      <w:r w:rsidR="00797C88" w:rsidRPr="007413F3">
        <w:rPr>
          <w:rFonts w:ascii="GHEA Grapalat" w:hAnsi="GHEA Grapalat"/>
          <w:sz w:val="20"/>
          <w:szCs w:val="20"/>
        </w:rPr>
        <w:t>ային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մասի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համայնքի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տարածքում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արտաքին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գովազդ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տեղադրելու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թույլտվության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տեղական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տուրքը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նվազեցնել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950.4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97C88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797C88" w:rsidRPr="007413F3">
        <w:rPr>
          <w:rFonts w:ascii="GHEA Grapalat" w:hAnsi="GHEA Grapalat"/>
          <w:sz w:val="20"/>
          <w:szCs w:val="20"/>
        </w:rPr>
        <w:t>:</w:t>
      </w:r>
    </w:p>
    <w:p w:rsidR="007413F3" w:rsidRPr="007413F3" w:rsidRDefault="00FB4F1E" w:rsidP="007413F3">
      <w:pPr>
        <w:pStyle w:val="a3"/>
        <w:numPr>
          <w:ilvl w:val="0"/>
          <w:numId w:val="19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413F3">
        <w:rPr>
          <w:rFonts w:ascii="GHEA Grapalat" w:hAnsi="GHEA Grapalat"/>
          <w:sz w:val="20"/>
          <w:szCs w:val="20"/>
        </w:rPr>
        <w:t>Հաշվի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առնելով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սուբվենցիոն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ծրագրերի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մրցույթների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վերջնական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արդյունքում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առաջացած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խնայողությունները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r w:rsidRPr="007413F3">
        <w:rPr>
          <w:rFonts w:ascii="GHEA Grapalat" w:hAnsi="GHEA Grapalat"/>
          <w:sz w:val="20"/>
          <w:szCs w:val="20"/>
        </w:rPr>
        <w:t xml:space="preserve">և </w:t>
      </w:r>
      <w:r w:rsidR="009514FC" w:rsidRPr="007413F3">
        <w:rPr>
          <w:rFonts w:ascii="GHEA Grapalat" w:hAnsi="GHEA Grapalat"/>
          <w:sz w:val="20"/>
          <w:szCs w:val="20"/>
        </w:rPr>
        <w:t xml:space="preserve">ՀՀ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Կառավարության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որոշումը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սուբվենցիոն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ծրագրերի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համար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համայնքին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տրամադրվող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գումարի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վերաբերյալ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համայնքի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ֆոնդային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բյուջեի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եկամտային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մասի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Պետական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բյուջեից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կապիտալ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ծախսերի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ֆինանսավորման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նպատակային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հատկացումները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նվազեցնել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r w:rsidR="009514FC" w:rsidRPr="007413F3">
        <w:rPr>
          <w:rFonts w:ascii="GHEA Grapalat" w:hAnsi="GHEA Grapalat"/>
          <w:sz w:val="20"/>
          <w:szCs w:val="20"/>
        </w:rPr>
        <w:t>150988.365</w:t>
      </w:r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9514FC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514FC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համայնքի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վարչական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բյուջեի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ֆոնդից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ֆոնդային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բյուջե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հատկացումները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նվազեցնել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78168.61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0B5074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B5074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413F3">
        <w:rPr>
          <w:rFonts w:ascii="GHEA Grapalat" w:hAnsi="GHEA Grapalat"/>
          <w:sz w:val="20"/>
          <w:szCs w:val="20"/>
        </w:rPr>
        <w:t>սուբենցիոն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ծրագրերի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04.2.1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5129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նվազեցնել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3864.6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04.2.4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5112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նավազեցնել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114355.941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</w:t>
      </w:r>
      <w:r w:rsidRPr="007413F3">
        <w:rPr>
          <w:rFonts w:ascii="GHEA Grapalat" w:hAnsi="GHEA Grapalat"/>
          <w:sz w:val="20"/>
          <w:szCs w:val="20"/>
        </w:rPr>
        <w:t>04.</w:t>
      </w:r>
      <w:r w:rsidRPr="007413F3">
        <w:rPr>
          <w:rFonts w:ascii="GHEA Grapalat" w:hAnsi="GHEA Grapalat"/>
          <w:sz w:val="20"/>
          <w:szCs w:val="20"/>
        </w:rPr>
        <w:t>5</w:t>
      </w:r>
      <w:r w:rsidRPr="007413F3">
        <w:rPr>
          <w:rFonts w:ascii="GHEA Grapalat" w:hAnsi="GHEA Grapalat"/>
          <w:sz w:val="20"/>
          <w:szCs w:val="20"/>
        </w:rPr>
        <w:t>.</w:t>
      </w:r>
      <w:r w:rsidRPr="007413F3">
        <w:rPr>
          <w:rFonts w:ascii="GHEA Grapalat" w:hAnsi="GHEA Grapalat"/>
          <w:sz w:val="20"/>
          <w:szCs w:val="20"/>
        </w:rPr>
        <w:t>1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511</w:t>
      </w:r>
      <w:r w:rsidRPr="007413F3">
        <w:rPr>
          <w:rFonts w:ascii="GHEA Grapalat" w:hAnsi="GHEA Grapalat"/>
          <w:sz w:val="20"/>
          <w:szCs w:val="20"/>
        </w:rPr>
        <w:t>3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նավազեցնել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r w:rsidRPr="007413F3">
        <w:rPr>
          <w:rFonts w:ascii="GHEA Grapalat" w:hAnsi="GHEA Grapalat"/>
          <w:sz w:val="20"/>
          <w:szCs w:val="20"/>
        </w:rPr>
        <w:t>38166.042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>, 0</w:t>
      </w:r>
      <w:r w:rsidRPr="007413F3">
        <w:rPr>
          <w:rFonts w:ascii="GHEA Grapalat" w:hAnsi="GHEA Grapalat"/>
          <w:sz w:val="20"/>
          <w:szCs w:val="20"/>
        </w:rPr>
        <w:t>6.4.1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5112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նավազեցնել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r w:rsidRPr="007413F3">
        <w:rPr>
          <w:rFonts w:ascii="GHEA Grapalat" w:hAnsi="GHEA Grapalat"/>
          <w:sz w:val="20"/>
          <w:szCs w:val="20"/>
        </w:rPr>
        <w:t>1685.374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, </w:t>
      </w:r>
      <w:r w:rsidRPr="007413F3">
        <w:rPr>
          <w:rFonts w:ascii="GHEA Grapalat" w:hAnsi="GHEA Grapalat"/>
          <w:sz w:val="20"/>
          <w:szCs w:val="20"/>
        </w:rPr>
        <w:t xml:space="preserve">06.6.1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5113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նավազեցնել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r w:rsidR="000D1EBD" w:rsidRPr="007413F3">
        <w:rPr>
          <w:rFonts w:ascii="GHEA Grapalat" w:hAnsi="GHEA Grapalat"/>
          <w:sz w:val="20"/>
          <w:szCs w:val="20"/>
        </w:rPr>
        <w:t>45506.254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</w:t>
      </w:r>
      <w:r w:rsidR="000D1EBD" w:rsidRPr="007413F3">
        <w:rPr>
          <w:rFonts w:ascii="GHEA Grapalat" w:hAnsi="GHEA Grapalat"/>
          <w:sz w:val="20"/>
          <w:szCs w:val="20"/>
        </w:rPr>
        <w:t>, 0</w:t>
      </w:r>
      <w:r w:rsidR="000D1EBD" w:rsidRPr="007413F3">
        <w:rPr>
          <w:rFonts w:ascii="GHEA Grapalat" w:hAnsi="GHEA Grapalat"/>
          <w:sz w:val="20"/>
          <w:szCs w:val="20"/>
        </w:rPr>
        <w:t>8.6.1</w:t>
      </w:r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5113</w:t>
      </w:r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նավազեցնել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r w:rsidR="000D1EBD" w:rsidRPr="007413F3">
        <w:rPr>
          <w:rFonts w:ascii="GHEA Grapalat" w:hAnsi="GHEA Grapalat"/>
          <w:sz w:val="20"/>
          <w:szCs w:val="20"/>
        </w:rPr>
        <w:t>25578.764</w:t>
      </w:r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7413F3" w:rsidRPr="007413F3">
        <w:rPr>
          <w:rFonts w:ascii="GHEA Grapalat" w:hAnsi="GHEA Grapalat"/>
          <w:sz w:val="20"/>
          <w:szCs w:val="20"/>
        </w:rPr>
        <w:t>:</w:t>
      </w:r>
    </w:p>
    <w:p w:rsidR="000D1EBD" w:rsidRPr="007413F3" w:rsidRDefault="000B5074" w:rsidP="007413F3">
      <w:pPr>
        <w:pStyle w:val="a3"/>
        <w:numPr>
          <w:ilvl w:val="0"/>
          <w:numId w:val="19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413F3">
        <w:rPr>
          <w:rFonts w:ascii="GHEA Grapalat" w:hAnsi="GHEA Grapalat"/>
          <w:sz w:val="20"/>
          <w:szCs w:val="20"/>
        </w:rPr>
        <w:t>Համայնքում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ամանորյա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միջոցառումների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պատշաճ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մակարդակով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համար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համայնքի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բյուջեի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պահուստային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ֆոնդից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կատարել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հատկացումներ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08.6.1 </w:t>
      </w:r>
      <w:proofErr w:type="spellStart"/>
      <w:r w:rsidRPr="007413F3">
        <w:rPr>
          <w:rFonts w:ascii="GHEA Grapalat" w:hAnsi="GHEA Grapalat"/>
          <w:sz w:val="20"/>
          <w:szCs w:val="20"/>
        </w:rPr>
        <w:t>ծրագրի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4237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հոդվածին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՝ 2990.0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4269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հոդվածին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՝ 1980.0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, 4216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հոդվածին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՝ 447.0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</w:t>
      </w:r>
      <w:proofErr w:type="spellEnd"/>
      <w:r w:rsidRPr="007413F3">
        <w:rPr>
          <w:rFonts w:ascii="GHEA Grapalat" w:hAnsi="GHEA Grapalat"/>
          <w:sz w:val="20"/>
          <w:szCs w:val="20"/>
        </w:rPr>
        <w:t>:</w:t>
      </w:r>
    </w:p>
    <w:p w:rsidR="0026271F" w:rsidRPr="007413F3" w:rsidRDefault="000B5074" w:rsidP="007413F3">
      <w:pPr>
        <w:pStyle w:val="a3"/>
        <w:numPr>
          <w:ilvl w:val="0"/>
          <w:numId w:val="19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 w:rsidRPr="007413F3">
        <w:rPr>
          <w:rFonts w:ascii="GHEA Grapalat" w:hAnsi="GHEA Grapalat"/>
          <w:sz w:val="20"/>
          <w:szCs w:val="20"/>
        </w:rPr>
        <w:t>Աշախատակազմի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պահպանման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ծախսերի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r w:rsidR="000D1EBD" w:rsidRPr="007413F3">
        <w:rPr>
          <w:rFonts w:ascii="GHEA Grapalat" w:hAnsi="GHEA Grapalat"/>
          <w:sz w:val="20"/>
          <w:szCs w:val="20"/>
        </w:rPr>
        <w:t xml:space="preserve">5113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նվազեցնել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1280.0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, </w:t>
      </w:r>
      <w:r w:rsidR="0026271F" w:rsidRPr="007413F3">
        <w:rPr>
          <w:rFonts w:ascii="GHEA Grapalat" w:hAnsi="GHEA Grapalat"/>
          <w:sz w:val="20"/>
          <w:szCs w:val="20"/>
        </w:rPr>
        <w:t>4111</w:t>
      </w:r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7413F3">
        <w:rPr>
          <w:rFonts w:ascii="GHEA Grapalat" w:hAnsi="GHEA Grapalat"/>
          <w:sz w:val="20"/>
          <w:szCs w:val="20"/>
        </w:rPr>
        <w:t>ավելացնել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 </w:t>
      </w:r>
      <w:r w:rsidR="0026271F" w:rsidRPr="007413F3">
        <w:rPr>
          <w:rFonts w:ascii="GHEA Grapalat" w:hAnsi="GHEA Grapalat"/>
          <w:sz w:val="20"/>
          <w:szCs w:val="20"/>
        </w:rPr>
        <w:t>6860.0</w:t>
      </w:r>
      <w:proofErr w:type="gram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, </w:t>
      </w:r>
      <w:r w:rsidR="000D1EBD" w:rsidRPr="007413F3">
        <w:rPr>
          <w:rFonts w:ascii="GHEA Grapalat" w:hAnsi="GHEA Grapalat"/>
          <w:sz w:val="20"/>
          <w:szCs w:val="20"/>
        </w:rPr>
        <w:t xml:space="preserve">5122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ավելացնել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 250.0 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գրասենյակային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գույքի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ձեռքբերման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նպատակով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, </w:t>
      </w:r>
      <w:r w:rsidR="000D1EBD" w:rsidRPr="007413F3">
        <w:rPr>
          <w:rFonts w:ascii="GHEA Grapalat" w:hAnsi="GHEA Grapalat"/>
          <w:sz w:val="20"/>
          <w:szCs w:val="20"/>
        </w:rPr>
        <w:t xml:space="preserve">5129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հոդվածը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ավելացնել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 340.0 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հազար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դրամով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բենզինային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գեներատորի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ձեռքբերման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0D1EBD" w:rsidRPr="007413F3">
        <w:rPr>
          <w:rFonts w:ascii="GHEA Grapalat" w:hAnsi="GHEA Grapalat"/>
          <w:sz w:val="20"/>
          <w:szCs w:val="20"/>
        </w:rPr>
        <w:t>նպատակով</w:t>
      </w:r>
      <w:proofErr w:type="spellEnd"/>
      <w:r w:rsidR="000D1EBD" w:rsidRPr="007413F3">
        <w:rPr>
          <w:rFonts w:ascii="GHEA Grapalat" w:hAnsi="GHEA Grapalat"/>
          <w:sz w:val="20"/>
          <w:szCs w:val="20"/>
        </w:rPr>
        <w:t>:</w:t>
      </w:r>
    </w:p>
    <w:p w:rsidR="007413F3" w:rsidRDefault="007413F3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7413F3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21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A84788" w:rsidRPr="00797C88">
        <w:rPr>
          <w:rFonts w:ascii="GHEA Grapalat" w:hAnsi="GHEA Grapalat" w:cs="Sylfaen"/>
          <w:b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sz w:val="18"/>
          <w:szCs w:val="18"/>
        </w:rPr>
        <w:t>1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AF7A89" w:rsidRPr="00F65C2E" w:rsidRDefault="00C53D1E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F65C2E">
        <w:rPr>
          <w:rFonts w:ascii="GHEA Grapalat" w:hAnsi="GHEA Grapalat"/>
          <w:sz w:val="18"/>
          <w:szCs w:val="18"/>
          <w:lang w:val="hy-AM"/>
        </w:rPr>
        <w:t>Բյուջեի</w:t>
      </w:r>
      <w:r w:rsidR="0073690C" w:rsidRPr="00F65C2E">
        <w:rPr>
          <w:rFonts w:ascii="GHEA Grapalat" w:hAnsi="GHEA Grapalat"/>
          <w:sz w:val="18"/>
          <w:szCs w:val="18"/>
          <w:lang w:val="hy-AM"/>
        </w:rPr>
        <w:t xml:space="preserve"> փոփոխություններով 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նախատեսվում է 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>եկամուտներ</w:t>
      </w:r>
      <w:r w:rsidRPr="00F65C2E">
        <w:rPr>
          <w:rFonts w:ascii="GHEA Grapalat" w:hAnsi="GHEA Grapalat"/>
          <w:sz w:val="18"/>
          <w:szCs w:val="18"/>
          <w:lang w:val="hy-AM"/>
        </w:rPr>
        <w:t>ի</w:t>
      </w:r>
      <w:r w:rsidR="001A0C94"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033CF5" w:rsidRPr="00F65C2E">
        <w:rPr>
          <w:rFonts w:ascii="GHEA Grapalat" w:hAnsi="GHEA Grapalat"/>
          <w:sz w:val="18"/>
          <w:szCs w:val="18"/>
          <w:lang w:val="hy-AM"/>
        </w:rPr>
        <w:t xml:space="preserve">և </w:t>
      </w:r>
      <w:r w:rsidR="00AF7A89" w:rsidRPr="00F65C2E">
        <w:rPr>
          <w:rFonts w:ascii="GHEA Grapalat" w:hAnsi="GHEA Grapalat"/>
          <w:sz w:val="18"/>
          <w:szCs w:val="18"/>
          <w:lang w:val="hy-AM"/>
        </w:rPr>
        <w:t>ծախսեր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ի </w:t>
      </w:r>
      <w:r w:rsidR="007413F3" w:rsidRPr="007413F3">
        <w:rPr>
          <w:rFonts w:ascii="GHEA Grapalat" w:hAnsi="GHEA Grapalat"/>
          <w:sz w:val="18"/>
          <w:szCs w:val="18"/>
          <w:lang w:val="hy-AM"/>
        </w:rPr>
        <w:t>նվազեցում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  <w:r w:rsidR="00154991" w:rsidRPr="00154991">
        <w:rPr>
          <w:rFonts w:ascii="GHEA Grapalat" w:hAnsi="GHEA Grapalat"/>
          <w:sz w:val="18"/>
          <w:szCs w:val="18"/>
          <w:lang w:val="hy-AM"/>
        </w:rPr>
        <w:t>151938.7</w:t>
      </w:r>
      <w:r w:rsidR="00D37D66" w:rsidRPr="00F65C2E">
        <w:rPr>
          <w:rFonts w:ascii="GHEA Grapalat" w:hAnsi="GHEA Grapalat"/>
          <w:sz w:val="18"/>
          <w:szCs w:val="18"/>
          <w:lang w:val="hy-AM"/>
        </w:rPr>
        <w:t xml:space="preserve"> հազար դրամով:</w:t>
      </w:r>
      <w:r w:rsidRPr="00F65C2E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A84788" w:rsidRDefault="00A84788" w:rsidP="00F65C2E">
      <w:pPr>
        <w:rPr>
          <w:rFonts w:ascii="GHEA Grapalat" w:hAnsi="GHEA Grapalat"/>
          <w:b/>
          <w:sz w:val="18"/>
          <w:szCs w:val="18"/>
          <w:lang w:val="hy-AM"/>
        </w:rPr>
      </w:pP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F65C2E" w:rsidRDefault="00154991" w:rsidP="00F65C2E">
      <w:pPr>
        <w:jc w:val="right"/>
        <w:rPr>
          <w:rFonts w:ascii="GHEA Grapalat" w:hAnsi="GHEA Grapalat"/>
          <w:b/>
          <w:sz w:val="18"/>
          <w:szCs w:val="18"/>
        </w:rPr>
      </w:pPr>
      <w:bookmarkStart w:id="0" w:name="_GoBack"/>
      <w:bookmarkEnd w:id="0"/>
      <w:r>
        <w:rPr>
          <w:rFonts w:ascii="GHEA Grapalat" w:hAnsi="GHEA Grapalat" w:cs="Sylfaen"/>
          <w:b/>
          <w:sz w:val="18"/>
          <w:szCs w:val="18"/>
        </w:rPr>
        <w:t>21.11</w:t>
      </w:r>
      <w:r w:rsidR="00D37D66" w:rsidRPr="00F65C2E">
        <w:rPr>
          <w:rFonts w:ascii="GHEA Grapalat" w:hAnsi="GHEA Grapalat" w:cs="Sylfaen"/>
          <w:b/>
          <w:sz w:val="18"/>
          <w:szCs w:val="18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3AB1CD7"/>
    <w:multiLevelType w:val="hybridMultilevel"/>
    <w:tmpl w:val="3AF2A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43A54129"/>
    <w:multiLevelType w:val="hybridMultilevel"/>
    <w:tmpl w:val="035C5CD8"/>
    <w:lvl w:ilvl="0" w:tplc="001A43EA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0566A7A"/>
    <w:multiLevelType w:val="hybridMultilevel"/>
    <w:tmpl w:val="7E6EA826"/>
    <w:lvl w:ilvl="0" w:tplc="80F6F46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8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B5074"/>
    <w:rsid w:val="000C752B"/>
    <w:rsid w:val="000D1EBD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54991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616E"/>
    <w:rsid w:val="001F0E85"/>
    <w:rsid w:val="001F7A75"/>
    <w:rsid w:val="00200720"/>
    <w:rsid w:val="00203B4C"/>
    <w:rsid w:val="002056AF"/>
    <w:rsid w:val="00231A64"/>
    <w:rsid w:val="00251877"/>
    <w:rsid w:val="0026271F"/>
    <w:rsid w:val="002B1246"/>
    <w:rsid w:val="002B1A5E"/>
    <w:rsid w:val="002C5948"/>
    <w:rsid w:val="002E0849"/>
    <w:rsid w:val="002E3714"/>
    <w:rsid w:val="0031714E"/>
    <w:rsid w:val="00323B8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A648E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65F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3F3"/>
    <w:rsid w:val="00741FC9"/>
    <w:rsid w:val="00750D1F"/>
    <w:rsid w:val="00753E32"/>
    <w:rsid w:val="0078175A"/>
    <w:rsid w:val="007922B8"/>
    <w:rsid w:val="00793817"/>
    <w:rsid w:val="00795634"/>
    <w:rsid w:val="00797C88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A2BE5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514FC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07EC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4788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565A9"/>
    <w:rsid w:val="00F646FF"/>
    <w:rsid w:val="00F65C2E"/>
    <w:rsid w:val="00F81590"/>
    <w:rsid w:val="00F84270"/>
    <w:rsid w:val="00F922F4"/>
    <w:rsid w:val="00FA0105"/>
    <w:rsid w:val="00FB2F9D"/>
    <w:rsid w:val="00FB4F1E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CC0D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2019-11-21T13:55:00Z</cp:lastPrinted>
  <dcterms:created xsi:type="dcterms:W3CDTF">2019-10-04T05:54:00Z</dcterms:created>
  <dcterms:modified xsi:type="dcterms:W3CDTF">2019-11-21T14:04:00Z</dcterms:modified>
</cp:coreProperties>
</file>